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70" w:rsidRPr="00D65C17" w:rsidRDefault="00986AE4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65C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</w:t>
      </w:r>
      <w:r w:rsidR="004E3370" w:rsidRPr="00D65C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ERMO DE HOMOLOGAÇ</w:t>
      </w:r>
      <w:r w:rsidR="00FD5F5C" w:rsidRPr="00D65C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ÃO</w:t>
      </w:r>
    </w:p>
    <w:p w:rsidR="0034139F" w:rsidRPr="00D65C17" w:rsidRDefault="0034139F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3390" w:rsidRPr="00D65C17" w:rsidRDefault="00693390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14A12" w:rsidRPr="00D65C17" w:rsidRDefault="00F65864" w:rsidP="004E3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>O PREFEITO MUNIC</w:t>
      </w:r>
      <w:r w:rsidR="001660F9" w:rsidRPr="00D65C17">
        <w:rPr>
          <w:rFonts w:ascii="Arial" w:hAnsi="Arial" w:cs="Arial"/>
          <w:color w:val="000000"/>
          <w:sz w:val="24"/>
          <w:szCs w:val="24"/>
        </w:rPr>
        <w:t>I</w:t>
      </w:r>
      <w:r w:rsidRPr="00D65C17">
        <w:rPr>
          <w:rFonts w:ascii="Arial" w:hAnsi="Arial" w:cs="Arial"/>
          <w:color w:val="000000"/>
          <w:sz w:val="24"/>
          <w:szCs w:val="24"/>
        </w:rPr>
        <w:t>PAL DE ANANÁS</w:t>
      </w:r>
      <w:r w:rsidR="00213821" w:rsidRPr="00D65C17">
        <w:rPr>
          <w:rFonts w:ascii="Arial" w:hAnsi="Arial" w:cs="Arial"/>
          <w:color w:val="000000"/>
          <w:sz w:val="24"/>
          <w:szCs w:val="24"/>
        </w:rPr>
        <w:t>, ESTADO</w:t>
      </w:r>
      <w:r w:rsidR="00014A12" w:rsidRPr="00D65C17">
        <w:rPr>
          <w:rFonts w:ascii="Arial" w:hAnsi="Arial" w:cs="Arial"/>
          <w:color w:val="000000"/>
          <w:sz w:val="24"/>
          <w:szCs w:val="24"/>
        </w:rPr>
        <w:t>, NO USO DE SUAS ATRIBUIÇÕES LEGAIS</w:t>
      </w:r>
      <w:r w:rsidR="00693390" w:rsidRPr="00D65C17">
        <w:rPr>
          <w:rFonts w:ascii="Arial" w:hAnsi="Arial" w:cs="Arial"/>
          <w:color w:val="000000"/>
          <w:sz w:val="24"/>
          <w:szCs w:val="24"/>
        </w:rPr>
        <w:t>.</w:t>
      </w:r>
    </w:p>
    <w:p w:rsidR="0034139F" w:rsidRPr="00D65C17" w:rsidRDefault="0034139F" w:rsidP="004E3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14A12" w:rsidRPr="00D65C17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>Considerando o Disposto no art. 43, VI, da Lei Federal nº 8.666/93 e alterações posteriores,</w:t>
      </w:r>
    </w:p>
    <w:p w:rsidR="0034139F" w:rsidRPr="00D65C17" w:rsidRDefault="0034139F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014A12" w:rsidRPr="00D65C17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ascii="Arial" w:hAnsi="Arial" w:cs="Arial"/>
          <w:b/>
          <w:bCs/>
          <w:color w:val="000000"/>
          <w:sz w:val="24"/>
          <w:szCs w:val="24"/>
        </w:rPr>
      </w:pPr>
      <w:r w:rsidRPr="00D65C17">
        <w:rPr>
          <w:rFonts w:ascii="Arial" w:hAnsi="Arial" w:cs="Arial"/>
          <w:b/>
          <w:bCs/>
          <w:color w:val="000000"/>
          <w:sz w:val="24"/>
          <w:szCs w:val="24"/>
        </w:rPr>
        <w:t>RESOLVE:</w:t>
      </w:r>
    </w:p>
    <w:p w:rsidR="0034139F" w:rsidRPr="00D65C17" w:rsidRDefault="0034139F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4A12" w:rsidRPr="00D65C17" w:rsidRDefault="0001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 xml:space="preserve">Art. 1º - </w:t>
      </w:r>
      <w:r w:rsidR="0034139F" w:rsidRPr="00D65C17">
        <w:rPr>
          <w:rFonts w:ascii="Arial" w:hAnsi="Arial" w:cs="Arial"/>
          <w:color w:val="000000"/>
          <w:sz w:val="24"/>
          <w:szCs w:val="24"/>
        </w:rPr>
        <w:t xml:space="preserve">APÓS SER </w:t>
      </w:r>
      <w:r w:rsidR="00986AE4" w:rsidRPr="00D65C17">
        <w:rPr>
          <w:rFonts w:ascii="Arial" w:hAnsi="Arial" w:cs="Arial"/>
          <w:color w:val="000000"/>
          <w:sz w:val="24"/>
          <w:szCs w:val="24"/>
        </w:rPr>
        <w:t>Adjudica</w:t>
      </w:r>
      <w:r w:rsidR="0034139F" w:rsidRPr="00D65C17">
        <w:rPr>
          <w:rFonts w:ascii="Arial" w:hAnsi="Arial" w:cs="Arial"/>
          <w:color w:val="000000"/>
          <w:sz w:val="24"/>
          <w:szCs w:val="24"/>
        </w:rPr>
        <w:t>da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a licitação, na modalidade de </w:t>
      </w:r>
      <w:r w:rsidR="00693390" w:rsidRPr="00D65C17">
        <w:rPr>
          <w:rFonts w:ascii="Arial" w:hAnsi="Arial" w:cs="Arial"/>
          <w:color w:val="000000"/>
          <w:sz w:val="24"/>
          <w:szCs w:val="24"/>
        </w:rPr>
        <w:t>TOMADA DE PREÇO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de nº 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65C17">
        <w:rPr>
          <w:rFonts w:ascii="Arial" w:hAnsi="Arial" w:cs="Arial"/>
          <w:color w:val="000000"/>
          <w:sz w:val="24"/>
          <w:szCs w:val="24"/>
        </w:rPr>
        <w:instrText>MERGEFIELD Edital</w:instrTex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76F93" w:rsidRPr="00D65C17">
        <w:rPr>
          <w:rFonts w:ascii="Arial" w:hAnsi="Arial" w:cs="Arial"/>
          <w:color w:val="000000"/>
          <w:sz w:val="24"/>
          <w:szCs w:val="24"/>
        </w:rPr>
        <w:t>2</w:t>
      </w:r>
      <w:r w:rsidR="00CC2A55" w:rsidRPr="00D65C17">
        <w:rPr>
          <w:rFonts w:ascii="Arial" w:hAnsi="Arial" w:cs="Arial"/>
          <w:color w:val="000000"/>
          <w:sz w:val="24"/>
          <w:szCs w:val="24"/>
        </w:rPr>
        <w:t>/</w:t>
      </w:r>
      <w:r w:rsidRPr="00D65C17">
        <w:rPr>
          <w:rFonts w:ascii="Arial" w:hAnsi="Arial" w:cs="Arial"/>
          <w:color w:val="000000"/>
          <w:sz w:val="24"/>
          <w:szCs w:val="24"/>
        </w:rPr>
        <w:t>201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end"/>
      </w:r>
      <w:r w:rsidR="00A76F93" w:rsidRPr="00D65C17">
        <w:rPr>
          <w:rFonts w:ascii="Arial" w:hAnsi="Arial" w:cs="Arial"/>
          <w:color w:val="000000"/>
          <w:sz w:val="24"/>
          <w:szCs w:val="24"/>
        </w:rPr>
        <w:t>9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, </w:t>
      </w:r>
      <w:r w:rsidR="005A04B6" w:rsidRPr="00D65C17">
        <w:rPr>
          <w:rFonts w:ascii="Arial" w:hAnsi="Arial" w:cs="Arial"/>
          <w:color w:val="000000"/>
          <w:sz w:val="24"/>
          <w:szCs w:val="24"/>
        </w:rPr>
        <w:t>PUBLICADA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 xml:space="preserve"> </w:t>
      </w:r>
      <w:r w:rsidR="00693390" w:rsidRPr="00D65C17">
        <w:rPr>
          <w:rFonts w:ascii="Arial" w:hAnsi="Arial" w:cs="Arial"/>
          <w:color w:val="000000"/>
          <w:sz w:val="24"/>
          <w:szCs w:val="24"/>
        </w:rPr>
        <w:t>no diário oficial da União</w:t>
      </w:r>
      <w:r w:rsidR="004F0004" w:rsidRPr="00D65C17">
        <w:rPr>
          <w:rFonts w:ascii="Arial" w:hAnsi="Arial" w:cs="Arial"/>
          <w:color w:val="000000"/>
          <w:sz w:val="24"/>
          <w:szCs w:val="24"/>
        </w:rPr>
        <w:t xml:space="preserve">, conforme consta nos autos </w:t>
      </w:r>
      <w:r w:rsidRPr="00D65C17">
        <w:rPr>
          <w:rFonts w:ascii="Arial" w:hAnsi="Arial" w:cs="Arial"/>
          <w:color w:val="000000"/>
          <w:sz w:val="24"/>
          <w:szCs w:val="24"/>
        </w:rPr>
        <w:t>, por estar de acordo co</w:t>
      </w:r>
      <w:r w:rsidR="002517B5" w:rsidRPr="00D65C17">
        <w:rPr>
          <w:rFonts w:ascii="Arial" w:hAnsi="Arial" w:cs="Arial"/>
          <w:color w:val="000000"/>
          <w:sz w:val="24"/>
          <w:szCs w:val="24"/>
        </w:rPr>
        <w:t>m a legi</w:t>
      </w:r>
      <w:r w:rsidR="00D36FE3" w:rsidRPr="00D65C17">
        <w:rPr>
          <w:rFonts w:ascii="Arial" w:hAnsi="Arial" w:cs="Arial"/>
          <w:color w:val="000000"/>
          <w:sz w:val="24"/>
          <w:szCs w:val="24"/>
        </w:rPr>
        <w:t xml:space="preserve">slação em vigor foi julgada 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 xml:space="preserve"> as 08h30min </w:t>
      </w:r>
      <w:r w:rsidR="00D36FE3" w:rsidRPr="00D65C17">
        <w:rPr>
          <w:rFonts w:ascii="Arial" w:hAnsi="Arial" w:cs="Arial"/>
          <w:color w:val="000000"/>
          <w:sz w:val="24"/>
          <w:szCs w:val="24"/>
        </w:rPr>
        <w:t xml:space="preserve">em 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>25</w:t>
      </w:r>
      <w:r w:rsidR="002517B5" w:rsidRPr="00D65C1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 xml:space="preserve">abril de </w:t>
      </w:r>
      <w:r w:rsidR="002517B5" w:rsidRPr="00D65C17">
        <w:rPr>
          <w:rFonts w:ascii="Arial" w:hAnsi="Arial" w:cs="Arial"/>
          <w:color w:val="000000"/>
          <w:sz w:val="24"/>
          <w:szCs w:val="24"/>
        </w:rPr>
        <w:t xml:space="preserve"> 201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>9</w:t>
      </w:r>
      <w:r w:rsidR="002517B5" w:rsidRPr="00D65C17">
        <w:rPr>
          <w:rFonts w:ascii="Arial" w:hAnsi="Arial" w:cs="Arial"/>
          <w:color w:val="000000"/>
          <w:sz w:val="24"/>
          <w:szCs w:val="24"/>
        </w:rPr>
        <w:t>.</w:t>
      </w:r>
    </w:p>
    <w:p w:rsidR="0034139F" w:rsidRPr="00D65C17" w:rsidRDefault="0034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0004" w:rsidRPr="00D65C17" w:rsidRDefault="00A64419" w:rsidP="004F0004">
      <w:pPr>
        <w:jc w:val="both"/>
        <w:rPr>
          <w:rFonts w:ascii="Arial" w:hAnsi="Arial" w:cs="Arial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fldChar w:fldCharType="begin"/>
      </w:r>
      <w:r w:rsidR="00014A12" w:rsidRPr="00D65C17">
        <w:rPr>
          <w:rFonts w:ascii="Arial" w:hAnsi="Arial" w:cs="Arial"/>
          <w:color w:val="000000"/>
          <w:sz w:val="24"/>
          <w:szCs w:val="24"/>
        </w:rPr>
        <w:instrText>MERGEFIELD homologacao</w:instrText>
      </w:r>
      <w:r w:rsidRPr="00D65C1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014A12" w:rsidRPr="00D65C17">
        <w:rPr>
          <w:rFonts w:ascii="Arial" w:hAnsi="Arial" w:cs="Arial"/>
          <w:color w:val="000000"/>
          <w:sz w:val="24"/>
          <w:szCs w:val="24"/>
        </w:rPr>
        <w:t xml:space="preserve">Art. 2º - </w:t>
      </w:r>
      <w:r w:rsidR="00986AE4" w:rsidRPr="00D65C17">
        <w:rPr>
          <w:rFonts w:ascii="Arial" w:hAnsi="Arial" w:cs="Arial"/>
          <w:color w:val="000000"/>
          <w:sz w:val="24"/>
          <w:szCs w:val="24"/>
        </w:rPr>
        <w:t xml:space="preserve">Homologa </w:t>
      </w:r>
      <w:r w:rsidR="00F65864" w:rsidRPr="00D65C17">
        <w:rPr>
          <w:rFonts w:ascii="Arial" w:hAnsi="Arial" w:cs="Arial"/>
          <w:color w:val="000000"/>
          <w:sz w:val="24"/>
          <w:szCs w:val="24"/>
        </w:rPr>
        <w:t xml:space="preserve">ao </w:t>
      </w:r>
      <w:r w:rsidR="005F6AE9" w:rsidRPr="00D65C17">
        <w:rPr>
          <w:rFonts w:ascii="Arial" w:hAnsi="Arial" w:cs="Arial"/>
          <w:color w:val="000000"/>
          <w:sz w:val="24"/>
          <w:szCs w:val="24"/>
        </w:rPr>
        <w:t>proponente:</w:t>
      </w:r>
      <w:r w:rsidR="00A76F93" w:rsidRPr="00D65C17">
        <w:rPr>
          <w:rFonts w:ascii="Arial" w:hAnsi="Arial" w:cs="Arial"/>
          <w:color w:val="000000"/>
          <w:sz w:val="24"/>
          <w:szCs w:val="24"/>
        </w:rPr>
        <w:t xml:space="preserve"> CHAVES </w:t>
      </w:r>
      <w:r w:rsidR="00693390" w:rsidRPr="00D65C17">
        <w:rPr>
          <w:rFonts w:ascii="Arial" w:hAnsi="Arial" w:cs="Arial"/>
          <w:b/>
          <w:bCs/>
          <w:sz w:val="24"/>
          <w:szCs w:val="24"/>
        </w:rPr>
        <w:t xml:space="preserve">CONSTRUTORA </w:t>
      </w:r>
      <w:r w:rsidR="00A76F93" w:rsidRPr="00D65C17">
        <w:rPr>
          <w:rFonts w:ascii="Arial" w:hAnsi="Arial" w:cs="Arial"/>
          <w:b/>
          <w:bCs/>
          <w:sz w:val="24"/>
          <w:szCs w:val="24"/>
        </w:rPr>
        <w:t>E LOCADORA DE MAQUINAS LTDA</w:t>
      </w:r>
      <w:r w:rsidR="00693390" w:rsidRPr="00D65C17">
        <w:rPr>
          <w:rFonts w:ascii="Arial" w:hAnsi="Arial" w:cs="Arial"/>
          <w:bCs/>
          <w:sz w:val="24"/>
          <w:szCs w:val="24"/>
        </w:rPr>
        <w:t>, inscrita no C</w:t>
      </w:r>
      <w:r w:rsidR="00693390" w:rsidRPr="00D65C17">
        <w:rPr>
          <w:rFonts w:ascii="Arial" w:hAnsi="Arial" w:cs="Arial"/>
          <w:b/>
          <w:bCs/>
          <w:sz w:val="24"/>
          <w:szCs w:val="24"/>
        </w:rPr>
        <w:t xml:space="preserve">NPJ: </w:t>
      </w:r>
      <w:r w:rsidR="00405246" w:rsidRPr="00D65C17">
        <w:rPr>
          <w:rFonts w:ascii="Arial" w:hAnsi="Arial" w:cs="Arial"/>
          <w:b/>
          <w:bCs/>
          <w:sz w:val="24"/>
          <w:szCs w:val="24"/>
        </w:rPr>
        <w:t>08.569.476/0001-50</w:t>
      </w:r>
      <w:r w:rsidR="00405246" w:rsidRPr="00D65C17">
        <w:rPr>
          <w:rFonts w:ascii="Arial" w:hAnsi="Arial" w:cs="Arial"/>
          <w:bCs/>
          <w:sz w:val="24"/>
          <w:szCs w:val="24"/>
        </w:rPr>
        <w:t>, com sede sito Avinda Tocantins, numero 355, Centro, na cidade de Riachinho Tocantins</w:t>
      </w:r>
      <w:r w:rsidR="00693390" w:rsidRPr="00D65C17">
        <w:rPr>
          <w:rFonts w:ascii="Arial" w:hAnsi="Arial" w:cs="Arial"/>
          <w:sz w:val="24"/>
          <w:szCs w:val="24"/>
        </w:rPr>
        <w:t xml:space="preserve">, representado neste ato pelo senhor </w:t>
      </w:r>
      <w:r w:rsidR="00405246" w:rsidRPr="00D65C17">
        <w:rPr>
          <w:rFonts w:ascii="Arial" w:hAnsi="Arial" w:cs="Arial"/>
          <w:b/>
          <w:bCs/>
          <w:sz w:val="24"/>
          <w:szCs w:val="24"/>
        </w:rPr>
        <w:t>Paulo Roberto Batista, brasileiro</w:t>
      </w:r>
      <w:r w:rsidR="00405246" w:rsidRPr="00D65C17">
        <w:rPr>
          <w:rFonts w:ascii="Arial" w:hAnsi="Arial" w:cs="Arial"/>
          <w:bCs/>
          <w:sz w:val="24"/>
          <w:szCs w:val="24"/>
        </w:rPr>
        <w:t>,  casado, capaz</w:t>
      </w:r>
      <w:r w:rsidR="00693390" w:rsidRPr="00D65C17">
        <w:rPr>
          <w:rFonts w:ascii="Arial" w:hAnsi="Arial" w:cs="Arial"/>
          <w:bCs/>
          <w:sz w:val="24"/>
          <w:szCs w:val="24"/>
        </w:rPr>
        <w:t xml:space="preserve">, inscrito no CPF </w:t>
      </w:r>
      <w:r w:rsidR="00D65C17" w:rsidRPr="00D65C17">
        <w:rPr>
          <w:rFonts w:ascii="Arial" w:hAnsi="Arial" w:cs="Arial"/>
          <w:bCs/>
          <w:sz w:val="24"/>
          <w:szCs w:val="24"/>
        </w:rPr>
        <w:t>297.913.241-15</w:t>
      </w:r>
      <w:r w:rsidR="00693390" w:rsidRPr="00D65C17">
        <w:rPr>
          <w:rFonts w:ascii="Arial" w:hAnsi="Arial" w:cs="Arial"/>
          <w:bCs/>
          <w:sz w:val="24"/>
          <w:szCs w:val="24"/>
        </w:rPr>
        <w:t xml:space="preserve"> e RG. </w:t>
      </w:r>
      <w:r w:rsidR="00D65C17" w:rsidRPr="00D65C17">
        <w:rPr>
          <w:rFonts w:ascii="Arial" w:hAnsi="Arial" w:cs="Arial"/>
          <w:bCs/>
          <w:sz w:val="24"/>
          <w:szCs w:val="24"/>
        </w:rPr>
        <w:t>429.429</w:t>
      </w:r>
      <w:r w:rsidR="00693390" w:rsidRPr="00D65C17">
        <w:rPr>
          <w:rFonts w:ascii="Arial" w:hAnsi="Arial" w:cs="Arial"/>
          <w:bCs/>
          <w:sz w:val="24"/>
          <w:szCs w:val="24"/>
        </w:rPr>
        <w:t>4 SSP/TO</w:t>
      </w:r>
      <w:r w:rsidR="00EC302F">
        <w:rPr>
          <w:rFonts w:ascii="Arial" w:hAnsi="Arial" w:cs="Arial"/>
          <w:bCs/>
          <w:sz w:val="24"/>
          <w:szCs w:val="24"/>
        </w:rPr>
        <w:t xml:space="preserve"> No valor total de R$</w:t>
      </w:r>
      <w:r w:rsidR="004F0004" w:rsidRPr="00D65C17">
        <w:rPr>
          <w:rFonts w:ascii="Arial" w:hAnsi="Arial" w:cs="Arial"/>
          <w:sz w:val="24"/>
          <w:szCs w:val="24"/>
        </w:rPr>
        <w:t>.</w:t>
      </w:r>
      <w:r w:rsidR="00EC302F">
        <w:rPr>
          <w:rFonts w:ascii="Arial" w:hAnsi="Arial" w:cs="Arial"/>
          <w:sz w:val="24"/>
          <w:szCs w:val="24"/>
        </w:rPr>
        <w:t xml:space="preserve"> </w:t>
      </w:r>
      <w:r w:rsidR="00EC302F">
        <w:rPr>
          <w:rFonts w:ascii="Arial" w:hAnsi="Arial" w:cs="Arial"/>
          <w:b/>
          <w:bCs/>
          <w:sz w:val="20"/>
          <w:szCs w:val="20"/>
        </w:rPr>
        <w:t>393.280,67 (trezentos e noventa e tres mil duzentos e oitenta reais e sesseta e sete centavos|), validade da proposta 60 (sessenta) dias, prazo de execução da obra e de 120 (cento e vinte) dias, condições de pagamento conforme previsto no edital e anexo.</w:t>
      </w:r>
      <w:r w:rsidR="00EC302F">
        <w:rPr>
          <w:rFonts w:ascii="Arial" w:hAnsi="Arial" w:cs="Arial"/>
          <w:sz w:val="20"/>
          <w:szCs w:val="20"/>
        </w:rPr>
        <w:t xml:space="preserve">  Sendo analisado a proposta de preço, estando de acordo com as conformidades prevista no Edital e de acordo com a Lei 8.666/93</w:t>
      </w:r>
    </w:p>
    <w:p w:rsidR="001660F9" w:rsidRPr="00D65C17" w:rsidRDefault="004F0004" w:rsidP="004F0004">
      <w:pPr>
        <w:jc w:val="both"/>
        <w:rPr>
          <w:rFonts w:ascii="Arial" w:hAnsi="Arial" w:cs="Arial"/>
          <w:b/>
          <w:sz w:val="24"/>
          <w:szCs w:val="24"/>
        </w:rPr>
      </w:pPr>
      <w:r w:rsidRPr="00D65C17">
        <w:rPr>
          <w:rFonts w:ascii="Arial" w:hAnsi="Arial" w:cs="Arial"/>
          <w:b/>
          <w:sz w:val="24"/>
          <w:szCs w:val="24"/>
        </w:rPr>
        <w:t>JUSTIFICATIVA DA HOMOLOGAÇÃO</w:t>
      </w:r>
    </w:p>
    <w:p w:rsidR="001660F9" w:rsidRPr="00D65C17" w:rsidRDefault="001660F9" w:rsidP="001660F9">
      <w:pPr>
        <w:pStyle w:val="NormalWeb"/>
        <w:rPr>
          <w:rFonts w:ascii="Arial" w:hAnsi="Arial" w:cs="Arial"/>
        </w:rPr>
      </w:pPr>
      <w:r w:rsidRPr="00D65C17">
        <w:rPr>
          <w:rFonts w:ascii="Arial" w:hAnsi="Arial" w:cs="Arial"/>
        </w:rPr>
        <w:t xml:space="preserve"> "concluindo pela validade dos atos integrantes do procedimento licitatório, a autoridade superior efetivará juízo de conveniência acerca da licitação </w:t>
      </w:r>
      <w:r w:rsidR="00693390" w:rsidRPr="00D65C17">
        <w:rPr>
          <w:rFonts w:ascii="Arial" w:hAnsi="Arial" w:cs="Arial"/>
        </w:rPr>
        <w:t>Tomada de Preço 0</w:t>
      </w:r>
      <w:r w:rsidR="00D65C17" w:rsidRPr="00D65C17">
        <w:rPr>
          <w:rFonts w:ascii="Arial" w:hAnsi="Arial" w:cs="Arial"/>
        </w:rPr>
        <w:t>2/2019</w:t>
      </w:r>
      <w:r w:rsidR="004F0004" w:rsidRPr="00D65C17">
        <w:rPr>
          <w:rFonts w:ascii="Arial" w:hAnsi="Arial" w:cs="Arial"/>
        </w:rPr>
        <w:t>,</w:t>
      </w:r>
      <w:r w:rsidRPr="00D65C17">
        <w:rPr>
          <w:rFonts w:ascii="Arial" w:hAnsi="Arial" w:cs="Arial"/>
        </w:rPr>
        <w:t xml:space="preserve"> A homologação possui eficácia declaratória enquanto confirma </w:t>
      </w:r>
      <w:r w:rsidR="00693390" w:rsidRPr="00D65C17">
        <w:rPr>
          <w:rFonts w:ascii="Arial" w:hAnsi="Arial" w:cs="Arial"/>
        </w:rPr>
        <w:t>a validade de todos os atos praticada no curso da licitação</w:t>
      </w:r>
      <w:r w:rsidRPr="00D65C17">
        <w:rPr>
          <w:rFonts w:ascii="Arial" w:hAnsi="Arial" w:cs="Arial"/>
        </w:rPr>
        <w:t xml:space="preserve">. Possui eficácia constitutiva enquanto proclama a </w:t>
      </w:r>
      <w:r w:rsidR="004F0004" w:rsidRPr="00D65C17">
        <w:rPr>
          <w:rFonts w:ascii="Arial" w:hAnsi="Arial" w:cs="Arial"/>
        </w:rPr>
        <w:t>c</w:t>
      </w:r>
      <w:r w:rsidRPr="00D65C17">
        <w:rPr>
          <w:rFonts w:ascii="Arial" w:hAnsi="Arial" w:cs="Arial"/>
        </w:rPr>
        <w:t>onveniência da licitação e exaure a competência discricionária sobre esse tema". A homologação é o ato que encerra a licitação, abrindo espaço para a contratação.</w:t>
      </w:r>
    </w:p>
    <w:p w:rsidR="001660F9" w:rsidRPr="00D65C17" w:rsidRDefault="001660F9" w:rsidP="001660F9">
      <w:pPr>
        <w:pStyle w:val="NormalWeb"/>
        <w:rPr>
          <w:rFonts w:ascii="Arial" w:hAnsi="Arial" w:cs="Arial"/>
        </w:rPr>
      </w:pPr>
      <w:r w:rsidRPr="00D65C17">
        <w:rPr>
          <w:rFonts w:ascii="Arial" w:hAnsi="Arial" w:cs="Arial"/>
        </w:rPr>
        <w:t>Homologação é a aprovação dada por autoridade judicial ou administrativa a certos atos particulares para que produzam os efeitos jurídicos que lhes são próprios.</w:t>
      </w:r>
    </w:p>
    <w:p w:rsidR="00014A12" w:rsidRPr="00D65C17" w:rsidRDefault="00A64419" w:rsidP="006933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fldChar w:fldCharType="end"/>
      </w:r>
      <w:r w:rsidR="00014A12" w:rsidRPr="00D65C17">
        <w:rPr>
          <w:rFonts w:ascii="Arial" w:hAnsi="Arial" w:cs="Arial"/>
          <w:color w:val="000000"/>
          <w:sz w:val="24"/>
          <w:szCs w:val="24"/>
        </w:rPr>
        <w:t>Art. 3º - Determinar à Secretaria de</w:t>
      </w:r>
      <w:r w:rsidR="005F6AE9" w:rsidRPr="00D65C17">
        <w:rPr>
          <w:rFonts w:ascii="Arial" w:hAnsi="Arial" w:cs="Arial"/>
          <w:color w:val="000000"/>
          <w:sz w:val="24"/>
          <w:szCs w:val="24"/>
        </w:rPr>
        <w:t xml:space="preserve"> Administração prov</w:t>
      </w:r>
      <w:r w:rsidR="00014A12" w:rsidRPr="00D65C17">
        <w:rPr>
          <w:rFonts w:ascii="Arial" w:hAnsi="Arial" w:cs="Arial"/>
          <w:color w:val="000000"/>
          <w:sz w:val="24"/>
          <w:szCs w:val="24"/>
        </w:rPr>
        <w:t>idências cabíveis para o cumprimento do presente termo.</w:t>
      </w:r>
    </w:p>
    <w:p w:rsidR="0034139F" w:rsidRPr="00D65C17" w:rsidRDefault="0034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70" w:rsidRPr="00D65C17" w:rsidRDefault="00014A12" w:rsidP="00D36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>Art. 4º - Determinar ao serviço de Orçamento e Contabilidade a emissão do respectivo Empenho e Ordem de Pagamento.</w:t>
      </w:r>
    </w:p>
    <w:p w:rsidR="00D65C17" w:rsidRPr="00D65C17" w:rsidRDefault="00693390" w:rsidP="00D65C17">
      <w:pPr>
        <w:pStyle w:val="PargrafodaLista"/>
        <w:adjustRightInd w:val="0"/>
        <w:spacing w:line="413" w:lineRule="exact"/>
        <w:ind w:left="442"/>
        <w:rPr>
          <w:rFonts w:ascii="Arial" w:hAnsi="Arial" w:cs="Arial"/>
          <w:sz w:val="24"/>
          <w:szCs w:val="24"/>
        </w:rPr>
      </w:pPr>
      <w:r w:rsidRPr="00D65C17">
        <w:rPr>
          <w:rFonts w:ascii="Arial" w:hAnsi="Arial" w:cs="Arial"/>
          <w:sz w:val="24"/>
          <w:szCs w:val="24"/>
        </w:rPr>
        <w:lastRenderedPageBreak/>
        <w:t xml:space="preserve">Órgão </w:t>
      </w:r>
      <w:r w:rsidR="00D65C17" w:rsidRPr="00D65C17">
        <w:rPr>
          <w:rFonts w:ascii="Arial" w:hAnsi="Arial" w:cs="Arial"/>
          <w:sz w:val="24"/>
          <w:szCs w:val="24"/>
        </w:rPr>
        <w:t>Órgão SECRETARIA MUNICIPAL DE OBRAS TRANSPORTES E SERVIÇOS URBANOS</w:t>
      </w:r>
    </w:p>
    <w:p w:rsidR="00D65C17" w:rsidRPr="00D65C17" w:rsidRDefault="00D65C17" w:rsidP="00D65C17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  <w:sz w:val="24"/>
          <w:szCs w:val="24"/>
        </w:rPr>
      </w:pPr>
      <w:r w:rsidRPr="00D65C17">
        <w:rPr>
          <w:rFonts w:ascii="Arial" w:hAnsi="Arial" w:cs="Arial"/>
          <w:sz w:val="24"/>
          <w:szCs w:val="24"/>
        </w:rPr>
        <w:t>Função 10.13.15.451.1318.1.304 CONTRUÇÃO, PAVIMENTAÇÃO, IMPLANTAÇÃO</w:t>
      </w:r>
    </w:p>
    <w:p w:rsidR="00D65C17" w:rsidRPr="00D65C17" w:rsidRDefault="00D65C17" w:rsidP="00D65C1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sz w:val="24"/>
          <w:szCs w:val="24"/>
        </w:rPr>
        <w:t>4.4.90.51.00 OBRAS E INSTALAÇÕES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5C17" w:rsidRPr="00D65C17" w:rsidRDefault="00D65C17" w:rsidP="00D65C1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14A12" w:rsidRPr="00D65C17" w:rsidRDefault="00014A12" w:rsidP="00D65C1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>REGISTRE-SE,</w:t>
      </w:r>
    </w:p>
    <w:p w:rsidR="00014A12" w:rsidRPr="00D65C17" w:rsidRDefault="00014A12">
      <w:pPr>
        <w:widowControl w:val="0"/>
        <w:autoSpaceDE w:val="0"/>
        <w:autoSpaceDN w:val="0"/>
        <w:adjustRightInd w:val="0"/>
        <w:spacing w:after="0" w:line="240" w:lineRule="auto"/>
        <w:ind w:firstLine="2910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>PUBLIQUE-SE E</w:t>
      </w:r>
    </w:p>
    <w:p w:rsidR="00014A12" w:rsidRPr="00D65C17" w:rsidRDefault="00014A12" w:rsidP="00C0787D">
      <w:pPr>
        <w:widowControl w:val="0"/>
        <w:autoSpaceDE w:val="0"/>
        <w:autoSpaceDN w:val="0"/>
        <w:adjustRightInd w:val="0"/>
        <w:spacing w:after="0" w:line="240" w:lineRule="auto"/>
        <w:ind w:firstLine="5205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 xml:space="preserve">CUMPRA-SE. </w:t>
      </w:r>
    </w:p>
    <w:p w:rsidR="0034139F" w:rsidRPr="00D65C17" w:rsidRDefault="0034139F" w:rsidP="00C0787D">
      <w:pPr>
        <w:widowControl w:val="0"/>
        <w:autoSpaceDE w:val="0"/>
        <w:autoSpaceDN w:val="0"/>
        <w:adjustRightInd w:val="0"/>
        <w:spacing w:after="0" w:line="240" w:lineRule="auto"/>
        <w:ind w:firstLine="5205"/>
        <w:jc w:val="both"/>
        <w:rPr>
          <w:rFonts w:ascii="Arial" w:hAnsi="Arial" w:cs="Arial"/>
          <w:color w:val="000000"/>
          <w:sz w:val="24"/>
          <w:szCs w:val="24"/>
        </w:rPr>
      </w:pPr>
    </w:p>
    <w:p w:rsidR="0034139F" w:rsidRPr="00D65C17" w:rsidRDefault="0034139F" w:rsidP="00C0787D">
      <w:pPr>
        <w:widowControl w:val="0"/>
        <w:autoSpaceDE w:val="0"/>
        <w:autoSpaceDN w:val="0"/>
        <w:adjustRightInd w:val="0"/>
        <w:spacing w:after="0" w:line="240" w:lineRule="auto"/>
        <w:ind w:firstLine="5205"/>
        <w:jc w:val="both"/>
        <w:rPr>
          <w:rFonts w:ascii="Arial" w:hAnsi="Arial" w:cs="Arial"/>
          <w:sz w:val="24"/>
          <w:szCs w:val="24"/>
        </w:rPr>
      </w:pPr>
    </w:p>
    <w:p w:rsidR="00014A12" w:rsidRPr="00D65C17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  <w:r w:rsidRPr="00D65C17">
        <w:rPr>
          <w:rFonts w:ascii="Arial" w:hAnsi="Arial" w:cs="Arial"/>
          <w:color w:val="000000"/>
          <w:sz w:val="24"/>
          <w:szCs w:val="24"/>
        </w:rPr>
        <w:t xml:space="preserve">GABINETE </w:t>
      </w:r>
      <w:r w:rsidR="005F6AE9" w:rsidRPr="00D65C17">
        <w:rPr>
          <w:rFonts w:ascii="Arial" w:hAnsi="Arial" w:cs="Arial"/>
          <w:color w:val="000000"/>
          <w:sz w:val="24"/>
          <w:szCs w:val="24"/>
        </w:rPr>
        <w:t>DO PREFEITO</w:t>
      </w:r>
      <w:r w:rsidR="00213821" w:rsidRPr="00D65C17">
        <w:rPr>
          <w:rFonts w:ascii="Arial" w:hAnsi="Arial" w:cs="Arial"/>
          <w:color w:val="000000"/>
          <w:sz w:val="24"/>
          <w:szCs w:val="24"/>
        </w:rPr>
        <w:t xml:space="preserve"> MUNICIPAL </w:t>
      </w:r>
      <w:r w:rsidR="00F235ED" w:rsidRPr="00D65C17">
        <w:rPr>
          <w:rFonts w:ascii="Arial" w:hAnsi="Arial" w:cs="Arial"/>
          <w:color w:val="000000"/>
          <w:sz w:val="24"/>
          <w:szCs w:val="24"/>
        </w:rPr>
        <w:t xml:space="preserve">DE </w:t>
      </w:r>
      <w:r w:rsidR="00986AE4" w:rsidRPr="00D65C17">
        <w:rPr>
          <w:rFonts w:ascii="Arial" w:hAnsi="Arial" w:cs="Arial"/>
          <w:color w:val="000000"/>
          <w:sz w:val="24"/>
          <w:szCs w:val="24"/>
        </w:rPr>
        <w:t>ANANÁS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, 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65C17">
        <w:rPr>
          <w:rFonts w:ascii="Arial" w:hAnsi="Arial" w:cs="Arial"/>
          <w:color w:val="000000"/>
          <w:sz w:val="24"/>
          <w:szCs w:val="24"/>
        </w:rPr>
        <w:instrText>MERGEFIELD Estado_orgao</w:instrTex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65C17">
        <w:rPr>
          <w:rFonts w:ascii="Arial" w:hAnsi="Arial" w:cs="Arial"/>
          <w:color w:val="000000"/>
          <w:sz w:val="24"/>
          <w:szCs w:val="24"/>
        </w:rPr>
        <w:t>ESTADO DO TOCANTINS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end"/>
      </w:r>
      <w:r w:rsidR="008349C6" w:rsidRPr="00D65C17">
        <w:rPr>
          <w:rFonts w:ascii="Arial" w:hAnsi="Arial" w:cs="Arial"/>
          <w:color w:val="000000"/>
          <w:sz w:val="24"/>
          <w:szCs w:val="24"/>
        </w:rPr>
        <w:t>, aos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65C17">
        <w:rPr>
          <w:rFonts w:ascii="Arial" w:hAnsi="Arial" w:cs="Arial"/>
          <w:color w:val="000000"/>
          <w:sz w:val="24"/>
          <w:szCs w:val="24"/>
        </w:rPr>
        <w:instrText>MERGEFIELD Data</w:instrTex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693390" w:rsidRPr="00D65C1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D65C17" w:rsidRPr="00D65C17">
        <w:rPr>
          <w:rFonts w:ascii="Arial" w:hAnsi="Arial" w:cs="Arial"/>
          <w:color w:val="000000"/>
          <w:sz w:val="24"/>
          <w:szCs w:val="24"/>
        </w:rPr>
        <w:t>29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dia</w:t>
      </w:r>
      <w:r w:rsidR="00842606" w:rsidRPr="00D65C17">
        <w:rPr>
          <w:rFonts w:ascii="Arial" w:hAnsi="Arial" w:cs="Arial"/>
          <w:color w:val="000000"/>
          <w:sz w:val="24"/>
          <w:szCs w:val="24"/>
        </w:rPr>
        <w:t>s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do mês de</w:t>
      </w:r>
      <w:r w:rsidR="00D65C17" w:rsidRPr="00D65C17">
        <w:rPr>
          <w:rFonts w:ascii="Arial" w:hAnsi="Arial" w:cs="Arial"/>
          <w:color w:val="000000"/>
          <w:sz w:val="24"/>
          <w:szCs w:val="24"/>
        </w:rPr>
        <w:t xml:space="preserve"> abril de </w:t>
      </w:r>
      <w:r w:rsidRPr="00D65C17">
        <w:rPr>
          <w:rFonts w:ascii="Arial" w:hAnsi="Arial" w:cs="Arial"/>
          <w:color w:val="000000"/>
          <w:sz w:val="24"/>
          <w:szCs w:val="24"/>
        </w:rPr>
        <w:t xml:space="preserve"> 201</w:t>
      </w:r>
      <w:r w:rsidR="00A64419" w:rsidRPr="00D65C17">
        <w:rPr>
          <w:rFonts w:ascii="Arial" w:hAnsi="Arial" w:cs="Arial"/>
          <w:color w:val="000000"/>
          <w:sz w:val="24"/>
          <w:szCs w:val="24"/>
        </w:rPr>
        <w:fldChar w:fldCharType="end"/>
      </w:r>
      <w:r w:rsidR="00D65C17" w:rsidRPr="00D65C17">
        <w:rPr>
          <w:rFonts w:ascii="Arial" w:hAnsi="Arial" w:cs="Arial"/>
          <w:color w:val="000000"/>
          <w:sz w:val="24"/>
          <w:szCs w:val="24"/>
        </w:rPr>
        <w:t>9</w:t>
      </w:r>
      <w:r w:rsidRPr="00D65C17">
        <w:rPr>
          <w:rFonts w:ascii="Arial" w:hAnsi="Arial" w:cs="Arial"/>
          <w:color w:val="000000"/>
          <w:sz w:val="24"/>
          <w:szCs w:val="24"/>
        </w:rPr>
        <w:t>.</w:t>
      </w:r>
    </w:p>
    <w:p w:rsidR="00A56A06" w:rsidRPr="00D65C17" w:rsidRDefault="00A56A06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4A2E21" w:rsidRPr="00D65C17" w:rsidRDefault="004A2E21" w:rsidP="004A2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0004" w:rsidRPr="00D65C17" w:rsidRDefault="004F0004" w:rsidP="004F0004">
      <w:pPr>
        <w:spacing w:after="0" w:line="247" w:lineRule="exact"/>
        <w:ind w:left="2028" w:right="2040"/>
        <w:jc w:val="center"/>
        <w:rPr>
          <w:rFonts w:ascii="Arial" w:hAnsi="Arial" w:cs="Arial"/>
          <w:b/>
          <w:sz w:val="24"/>
          <w:szCs w:val="24"/>
        </w:rPr>
      </w:pPr>
      <w:r w:rsidRPr="00D65C17">
        <w:rPr>
          <w:rFonts w:ascii="Arial" w:hAnsi="Arial" w:cs="Arial"/>
          <w:b/>
          <w:sz w:val="24"/>
          <w:szCs w:val="24"/>
        </w:rPr>
        <w:t>VALBER SARAIVA DE CAR</w:t>
      </w:r>
      <w:r w:rsidR="00CC2A55" w:rsidRPr="00D65C17">
        <w:rPr>
          <w:rFonts w:ascii="Arial" w:hAnsi="Arial" w:cs="Arial"/>
          <w:b/>
          <w:sz w:val="24"/>
          <w:szCs w:val="24"/>
        </w:rPr>
        <w:t>VA</w:t>
      </w:r>
      <w:r w:rsidRPr="00D65C17">
        <w:rPr>
          <w:rFonts w:ascii="Arial" w:hAnsi="Arial" w:cs="Arial"/>
          <w:b/>
          <w:sz w:val="24"/>
          <w:szCs w:val="24"/>
        </w:rPr>
        <w:t>LHO</w:t>
      </w:r>
    </w:p>
    <w:p w:rsidR="004F0004" w:rsidRPr="00D65C17" w:rsidRDefault="004F0004" w:rsidP="004F0004">
      <w:pPr>
        <w:tabs>
          <w:tab w:val="left" w:pos="3770"/>
        </w:tabs>
        <w:spacing w:after="0" w:line="247" w:lineRule="exact"/>
        <w:ind w:left="2028" w:right="2040"/>
        <w:jc w:val="center"/>
        <w:rPr>
          <w:rFonts w:ascii="Arial" w:hAnsi="Arial" w:cs="Arial"/>
          <w:b/>
          <w:sz w:val="24"/>
          <w:szCs w:val="24"/>
        </w:rPr>
      </w:pPr>
      <w:r w:rsidRPr="00D65C17">
        <w:rPr>
          <w:rFonts w:ascii="Arial" w:hAnsi="Arial" w:cs="Arial"/>
          <w:b/>
          <w:sz w:val="24"/>
          <w:szCs w:val="24"/>
        </w:rPr>
        <w:t>PREFEITO</w:t>
      </w:r>
    </w:p>
    <w:sectPr w:rsidR="004F0004" w:rsidRPr="00D65C17" w:rsidSect="00986AE4">
      <w:headerReference w:type="default" r:id="rId6"/>
      <w:footerReference w:type="default" r:id="rId7"/>
      <w:pgSz w:w="12240" w:h="15840"/>
      <w:pgMar w:top="764" w:right="1440" w:bottom="1440" w:left="144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DF" w:rsidRDefault="00846BDF" w:rsidP="00594EA1">
      <w:pPr>
        <w:spacing w:after="0" w:line="240" w:lineRule="auto"/>
      </w:pPr>
      <w:r>
        <w:separator/>
      </w:r>
    </w:p>
  </w:endnote>
  <w:endnote w:type="continuationSeparator" w:id="1">
    <w:p w:rsidR="00846BDF" w:rsidRDefault="00846BDF" w:rsidP="005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64" w:rsidRPr="00162706" w:rsidRDefault="00F65864" w:rsidP="00F65864">
    <w:pPr>
      <w:pStyle w:val="Rodap"/>
      <w:ind w:hanging="142"/>
      <w:jc w:val="center"/>
      <w:rPr>
        <w:sz w:val="28"/>
        <w:szCs w:val="28"/>
      </w:rPr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  <w:p w:rsidR="00986AE4" w:rsidRPr="0034139F" w:rsidRDefault="00986AE4" w:rsidP="00986AE4">
    <w:pPr>
      <w:pStyle w:val="Rodap"/>
      <w:spacing w:after="0" w:line="240" w:lineRule="auto"/>
      <w:rPr>
        <w:rFonts w:ascii="Cambria" w:hAnsi="Cambr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DF" w:rsidRDefault="00846BDF" w:rsidP="00594EA1">
      <w:pPr>
        <w:spacing w:after="0" w:line="240" w:lineRule="auto"/>
      </w:pPr>
      <w:r>
        <w:separator/>
      </w:r>
    </w:p>
  </w:footnote>
  <w:footnote w:type="continuationSeparator" w:id="1">
    <w:p w:rsidR="00846BDF" w:rsidRDefault="00846BDF" w:rsidP="005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C" w:rsidRPr="00986AE4" w:rsidRDefault="00F65864" w:rsidP="00986AE4">
    <w:pPr>
      <w:pStyle w:val="Cabealho"/>
    </w:pPr>
    <w:r>
      <w:rPr>
        <w:noProof/>
      </w:rPr>
      <w:drawing>
        <wp:inline distT="0" distB="0" distL="0" distR="0">
          <wp:extent cx="5667375" cy="1009650"/>
          <wp:effectExtent l="19050" t="0" r="9525" b="0"/>
          <wp:docPr id="2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A12"/>
    <w:rsid w:val="00014A12"/>
    <w:rsid w:val="00025BF3"/>
    <w:rsid w:val="001660F9"/>
    <w:rsid w:val="00181284"/>
    <w:rsid w:val="00187522"/>
    <w:rsid w:val="00213821"/>
    <w:rsid w:val="00243B64"/>
    <w:rsid w:val="002517B5"/>
    <w:rsid w:val="002A0469"/>
    <w:rsid w:val="002A1C01"/>
    <w:rsid w:val="002A2074"/>
    <w:rsid w:val="002B1130"/>
    <w:rsid w:val="002D3D91"/>
    <w:rsid w:val="0034139F"/>
    <w:rsid w:val="00341A97"/>
    <w:rsid w:val="00392D0F"/>
    <w:rsid w:val="00405246"/>
    <w:rsid w:val="00451F2F"/>
    <w:rsid w:val="00453D2E"/>
    <w:rsid w:val="00464A55"/>
    <w:rsid w:val="004A2E21"/>
    <w:rsid w:val="004A762D"/>
    <w:rsid w:val="004B41B7"/>
    <w:rsid w:val="004B7E91"/>
    <w:rsid w:val="004D520E"/>
    <w:rsid w:val="004E3370"/>
    <w:rsid w:val="004F0004"/>
    <w:rsid w:val="004F64B3"/>
    <w:rsid w:val="005206B3"/>
    <w:rsid w:val="0058785E"/>
    <w:rsid w:val="00594EA1"/>
    <w:rsid w:val="005A04B6"/>
    <w:rsid w:val="005A406B"/>
    <w:rsid w:val="005B7472"/>
    <w:rsid w:val="005E1B04"/>
    <w:rsid w:val="005F6AE9"/>
    <w:rsid w:val="00616896"/>
    <w:rsid w:val="00693390"/>
    <w:rsid w:val="00695749"/>
    <w:rsid w:val="006B7F24"/>
    <w:rsid w:val="006D6D8F"/>
    <w:rsid w:val="00710C57"/>
    <w:rsid w:val="007357E8"/>
    <w:rsid w:val="007729C7"/>
    <w:rsid w:val="007960BB"/>
    <w:rsid w:val="00805ED8"/>
    <w:rsid w:val="008349C6"/>
    <w:rsid w:val="00842606"/>
    <w:rsid w:val="00846BDF"/>
    <w:rsid w:val="008A0025"/>
    <w:rsid w:val="00986AE4"/>
    <w:rsid w:val="009F571B"/>
    <w:rsid w:val="009F5F34"/>
    <w:rsid w:val="00A56A06"/>
    <w:rsid w:val="00A64419"/>
    <w:rsid w:val="00A76F93"/>
    <w:rsid w:val="00AB1472"/>
    <w:rsid w:val="00AB3280"/>
    <w:rsid w:val="00B30D09"/>
    <w:rsid w:val="00C0787D"/>
    <w:rsid w:val="00CC2A55"/>
    <w:rsid w:val="00D36FE3"/>
    <w:rsid w:val="00D65C17"/>
    <w:rsid w:val="00D95AD4"/>
    <w:rsid w:val="00EC302F"/>
    <w:rsid w:val="00F235ED"/>
    <w:rsid w:val="00F620EC"/>
    <w:rsid w:val="00F65864"/>
    <w:rsid w:val="00F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91"/>
  </w:style>
  <w:style w:type="paragraph" w:styleId="Ttulo1">
    <w:name w:val="heading 1"/>
    <w:basedOn w:val="Normal"/>
    <w:next w:val="Normal"/>
    <w:link w:val="Ttulo1Char"/>
    <w:uiPriority w:val="9"/>
    <w:qFormat/>
    <w:rsid w:val="00594EA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6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94EA1"/>
    <w:rPr>
      <w:rFonts w:ascii="Times New Roman" w:hAnsi="Times New Roman" w:cs="Times New Roman"/>
      <w:b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4EA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94EA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F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86AE4"/>
    <w:pPr>
      <w:spacing w:after="0" w:line="240" w:lineRule="auto"/>
    </w:pPr>
    <w:rPr>
      <w:rFonts w:ascii="Times New Roman" w:hAnsi="Times New Roman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5F6AE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6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6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F000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F0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F00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4F0004"/>
    <w:pPr>
      <w:widowControl w:val="0"/>
      <w:autoSpaceDE w:val="0"/>
      <w:autoSpaceDN w:val="0"/>
      <w:spacing w:after="0" w:line="240" w:lineRule="auto"/>
      <w:ind w:left="473"/>
      <w:jc w:val="both"/>
    </w:pPr>
    <w:rPr>
      <w:rFonts w:ascii="Times New Roman" w:eastAsia="Times New Roman" w:hAnsi="Times New Roman"/>
      <w:lang w:val="en-US" w:eastAsia="en-US"/>
    </w:rPr>
  </w:style>
  <w:style w:type="character" w:styleId="Forte">
    <w:name w:val="Strong"/>
    <w:basedOn w:val="Fontepargpadro"/>
    <w:uiPriority w:val="22"/>
    <w:qFormat/>
    <w:rsid w:val="004F0004"/>
    <w:rPr>
      <w:rFonts w:cs="Times New Roman"/>
      <w:b/>
    </w:rPr>
  </w:style>
  <w:style w:type="paragraph" w:customStyle="1" w:styleId="texto1">
    <w:name w:val="texto1"/>
    <w:basedOn w:val="Normal"/>
    <w:rsid w:val="004F0004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MESA 03</cp:lastModifiedBy>
  <cp:revision>34</cp:revision>
  <cp:lastPrinted>2019-04-29T12:07:00Z</cp:lastPrinted>
  <dcterms:created xsi:type="dcterms:W3CDTF">2017-01-30T19:36:00Z</dcterms:created>
  <dcterms:modified xsi:type="dcterms:W3CDTF">2019-04-29T12:07:00Z</dcterms:modified>
</cp:coreProperties>
</file>