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F" w:rsidRPr="006254F4" w:rsidRDefault="00F177E0" w:rsidP="005B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DISPENSA DE LICITAÇÃO Nº </w:t>
      </w:r>
      <w:r w:rsidR="00D43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08/2020</w:t>
      </w:r>
    </w:p>
    <w:p w:rsidR="00553211" w:rsidRPr="006254F4" w:rsidRDefault="00F177E0" w:rsidP="0055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PROCESSO ADMINISTRATIVO Nº </w:t>
      </w:r>
      <w:r w:rsidR="00D43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259/2020</w:t>
      </w:r>
    </w:p>
    <w:p w:rsidR="00553211" w:rsidRPr="006254F4" w:rsidRDefault="00553211" w:rsidP="0055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2BC4" w:rsidRDefault="005B6BC4" w:rsidP="00375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MAPA DE APURAÇÃO</w:t>
      </w:r>
    </w:p>
    <w:p w:rsidR="00347ACF" w:rsidRPr="00375B8C" w:rsidRDefault="00347ACF" w:rsidP="00375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1417"/>
        <w:gridCol w:w="1276"/>
        <w:gridCol w:w="1417"/>
        <w:gridCol w:w="1418"/>
        <w:gridCol w:w="1417"/>
        <w:gridCol w:w="2694"/>
      </w:tblGrid>
      <w:tr w:rsidR="002D28D4" w:rsidTr="00D437DE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8D4" w:rsidRPr="009E4A97" w:rsidRDefault="002D28D4" w:rsidP="005B6BC4">
            <w:pPr>
              <w:pStyle w:val="SemEspaamento"/>
              <w:jc w:val="center"/>
              <w:rPr>
                <w:b/>
              </w:rPr>
            </w:pPr>
            <w:r w:rsidRPr="009E4A97">
              <w:rPr>
                <w:b/>
              </w:rPr>
              <w:t>Item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8D4" w:rsidRPr="001209C2" w:rsidRDefault="002D28D4" w:rsidP="005B6BC4">
            <w:pPr>
              <w:pStyle w:val="SemEspaamento"/>
              <w:jc w:val="center"/>
              <w:rPr>
                <w:b/>
              </w:rPr>
            </w:pPr>
            <w:r w:rsidRPr="001209C2">
              <w:rPr>
                <w:b/>
              </w:rPr>
              <w:t>Descrição do Produto/Serviço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D437DE" w:rsidP="00A14A73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MULTDIGITAL SEGURANÇA ELETRÔNICA (P.RODRIGUES DA SILVA MULTDIGITAL), CNPJ: 07.511.773/0001-81.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D437DE" w:rsidP="00B0590A">
            <w:pPr>
              <w:pStyle w:val="SemEspaamen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GENESYSTEM-COMERCIO E SERVIÇOS DE INFORMTAICA EIRELI-ME CNPJ: 08.729.068/0001-18.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975BCB" w:rsidP="005B6BC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UNIDOS INFO (J L SILVA COMERCIO DE INFORMATICA-ME), CNPJ: 24.841.330/0001-78.</w:t>
            </w:r>
          </w:p>
        </w:tc>
      </w:tr>
      <w:tr w:rsidR="002D28D4" w:rsidTr="00D437DE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9E4A97" w:rsidRDefault="002D28D4" w:rsidP="005B6BC4">
            <w:pPr>
              <w:pStyle w:val="SemEspaamento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5B6BC4">
            <w:pPr>
              <w:pStyle w:val="SemEspaamen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5B6BC4">
            <w:pPr>
              <w:pStyle w:val="SemEspaamento"/>
              <w:jc w:val="center"/>
            </w:pPr>
            <w:r w:rsidRPr="001209C2"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5B6BC4">
            <w:pPr>
              <w:pStyle w:val="SemEspaamento"/>
              <w:jc w:val="center"/>
            </w:pPr>
            <w:r w:rsidRPr="001209C2">
              <w:t>Valor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5B6BC4">
            <w:pPr>
              <w:pStyle w:val="SemEspaamento"/>
              <w:jc w:val="center"/>
            </w:pPr>
            <w:r w:rsidRPr="001209C2"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5B6BC4">
            <w:pPr>
              <w:pStyle w:val="SemEspaamento"/>
              <w:jc w:val="center"/>
            </w:pPr>
            <w:r w:rsidRPr="001209C2">
              <w:t>Valor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5B6BC4">
            <w:pPr>
              <w:pStyle w:val="SemEspaamento"/>
              <w:jc w:val="center"/>
            </w:pPr>
            <w:r w:rsidRPr="001209C2">
              <w:t>Valor Unitário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5B6BC4">
            <w:pPr>
              <w:pStyle w:val="SemEspaamento"/>
              <w:jc w:val="center"/>
            </w:pPr>
            <w:r w:rsidRPr="001209C2">
              <w:t>Valor Total</w:t>
            </w:r>
          </w:p>
        </w:tc>
      </w:tr>
      <w:tr w:rsidR="00D437DE" w:rsidTr="00E770C4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9E4A97" w:rsidRDefault="00D437DE" w:rsidP="007A5A7B">
            <w:pPr>
              <w:pStyle w:val="SemEspaamento"/>
              <w:jc w:val="center"/>
              <w:rPr>
                <w:sz w:val="22"/>
                <w:szCs w:val="22"/>
              </w:rPr>
            </w:pPr>
            <w:bookmarkStart w:id="0" w:name="_GoBack" w:colFirst="3" w:colLast="3"/>
            <w:r w:rsidRPr="009E4A97">
              <w:rPr>
                <w:sz w:val="22"/>
                <w:szCs w:val="22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E" w:rsidRPr="00CF196F" w:rsidRDefault="00D437DE" w:rsidP="00975BC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Impressora Laser Multifuncional (Impressão, Copias e Digitalização), monocromático, com capacidade da bandeja até 250 folhas, Resolução (Máxima) até 2.400X600 </w:t>
            </w:r>
            <w:proofErr w:type="spellStart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dpi</w:t>
            </w:r>
            <w:proofErr w:type="spellEnd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3.141,00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3.141,00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9901F7">
            <w:pPr>
              <w:pStyle w:val="SemEspaamento"/>
              <w:jc w:val="right"/>
            </w:pPr>
            <w:r>
              <w:t>1.500,00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9901F7">
            <w:pPr>
              <w:pStyle w:val="SemEspaamento"/>
              <w:jc w:val="right"/>
            </w:pPr>
            <w:r>
              <w:t>1.500,00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3.243,00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3.243,00</w:t>
            </w:r>
          </w:p>
        </w:tc>
      </w:tr>
      <w:tr w:rsidR="00D437DE" w:rsidTr="00E770C4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9E4A97" w:rsidRDefault="00D437DE" w:rsidP="007A5A7B">
            <w:pPr>
              <w:pStyle w:val="SemEspaamento"/>
              <w:jc w:val="center"/>
            </w:pPr>
            <w: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E" w:rsidRPr="00CF196F" w:rsidRDefault="00D437DE" w:rsidP="00975BC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Transformador 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286,00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286,00</w:t>
            </w:r>
          </w:p>
        </w:tc>
      </w:tr>
      <w:bookmarkEnd w:id="0"/>
      <w:tr w:rsidR="00D437DE" w:rsidTr="00E770C4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9E4A97" w:rsidRDefault="00D437DE" w:rsidP="007A5A7B">
            <w:pPr>
              <w:pStyle w:val="SemEspaamento"/>
              <w:jc w:val="center"/>
            </w:pPr>
            <w: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E" w:rsidRPr="00CF196F" w:rsidRDefault="00D437DE" w:rsidP="00975BC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Impressora Multifuncional colorida (Impressão, Cópias e Digitalização), com tanque de tinta, com resolução até 5760x1440 </w:t>
            </w:r>
            <w:proofErr w:type="spellStart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dpi</w:t>
            </w:r>
            <w:proofErr w:type="spellEnd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2.234,00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2.234,00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2.350,00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2.350,00</w:t>
            </w:r>
          </w:p>
        </w:tc>
      </w:tr>
      <w:tr w:rsidR="00D437DE" w:rsidTr="00E770C4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9E4A97" w:rsidRDefault="00D437DE" w:rsidP="007A5A7B">
            <w:pPr>
              <w:pStyle w:val="SemEspaamento"/>
              <w:jc w:val="center"/>
            </w:pPr>
            <w: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E" w:rsidRPr="00CF196F" w:rsidRDefault="00D437DE" w:rsidP="00975BC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 Computador </w:t>
            </w:r>
            <w:proofErr w:type="spellStart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Destop</w:t>
            </w:r>
            <w:proofErr w:type="spellEnd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, Processador mínimo Core i3 7° geração, mínimo 4GB RAM 1600 MHZ, Monitor Led Mínimo 18 e Kit </w:t>
            </w:r>
            <w:proofErr w:type="gramStart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Multimídia</w:t>
            </w:r>
            <w:proofErr w:type="gramEnd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D437DE" w:rsidRPr="00CF196F" w:rsidRDefault="00D437DE" w:rsidP="00975BC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(Teclado e Mouse).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4.200,25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4.200,25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9901F7">
            <w:pPr>
              <w:pStyle w:val="SemEspaamento"/>
              <w:jc w:val="right"/>
            </w:pPr>
            <w:r>
              <w:t>3.900,00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3.900,00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4.320,00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4.320,00</w:t>
            </w:r>
          </w:p>
        </w:tc>
      </w:tr>
      <w:tr w:rsidR="00D437DE" w:rsidTr="00975BCB">
        <w:trPr>
          <w:trHeight w:val="9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9E4A97" w:rsidRDefault="00D437DE" w:rsidP="007A5A7B">
            <w:pPr>
              <w:pStyle w:val="SemEspaamento"/>
              <w:jc w:val="center"/>
            </w:pPr>
            <w: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E" w:rsidRPr="00CF196F" w:rsidRDefault="00D437DE" w:rsidP="00975BC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Notebook </w:t>
            </w:r>
            <w:proofErr w:type="spellStart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Ideapad</w:t>
            </w:r>
            <w:proofErr w:type="spellEnd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 330 Intel Core 13 4GB 1TB W10 15.6 </w:t>
            </w:r>
            <w:proofErr w:type="spellStart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Full</w:t>
            </w:r>
            <w:proofErr w:type="spellEnd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 xml:space="preserve"> HD-</w:t>
            </w:r>
            <w:proofErr w:type="spellStart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Lenovo</w:t>
            </w:r>
            <w:proofErr w:type="spellEnd"/>
            <w:r w:rsidRPr="00CF196F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4.300,75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4.300,75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4.380,00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DE" w:rsidRPr="001209C2" w:rsidRDefault="00975BCB" w:rsidP="009901F7">
            <w:pPr>
              <w:pStyle w:val="SemEspaamento"/>
              <w:jc w:val="right"/>
            </w:pPr>
            <w:r>
              <w:t>4.380,00</w:t>
            </w:r>
          </w:p>
        </w:tc>
      </w:tr>
      <w:tr w:rsidR="002D28D4" w:rsidTr="001209C2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9E4A97" w:rsidRDefault="002D28D4" w:rsidP="007A5A7B">
            <w:pPr>
              <w:pStyle w:val="SemEspaamen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2D28D4" w:rsidP="002D28D4">
            <w:pPr>
              <w:pStyle w:val="PargrafodaLista"/>
              <w:tabs>
                <w:tab w:val="left" w:pos="284"/>
              </w:tabs>
              <w:ind w:left="0" w:right="-23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D437DE" w:rsidP="00121BFF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14.076,00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975BCB" w:rsidP="009901F7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14.170,00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4" w:rsidRPr="001209C2" w:rsidRDefault="00975BCB" w:rsidP="009901F7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14.579,00</w:t>
            </w:r>
          </w:p>
        </w:tc>
      </w:tr>
    </w:tbl>
    <w:p w:rsidR="007A5A7B" w:rsidRDefault="007A5A7B" w:rsidP="005B6BC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sz w:val="24"/>
          <w:szCs w:val="24"/>
        </w:rPr>
      </w:pPr>
    </w:p>
    <w:p w:rsidR="005B6BC4" w:rsidRPr="00975BCB" w:rsidRDefault="005B6BC4" w:rsidP="006254F4">
      <w:pPr>
        <w:widowControl w:val="0"/>
        <w:autoSpaceDE w:val="0"/>
        <w:autoSpaceDN w:val="0"/>
        <w:adjustRightInd w:val="0"/>
        <w:spacing w:after="0" w:line="240" w:lineRule="auto"/>
        <w:ind w:left="-426" w:right="-455" w:firstLine="993"/>
        <w:jc w:val="both"/>
        <w:rPr>
          <w:rFonts w:asciiTheme="majorHAnsi" w:hAnsiTheme="majorHAnsi" w:cs="Times New Roman"/>
          <w:sz w:val="24"/>
          <w:szCs w:val="24"/>
        </w:rPr>
      </w:pPr>
      <w:r w:rsidRPr="006254F4">
        <w:rPr>
          <w:rFonts w:ascii="Times New Roman" w:hAnsi="Times New Roman" w:cs="Times New Roman"/>
          <w:color w:val="000000"/>
        </w:rPr>
        <w:lastRenderedPageBreak/>
        <w:t xml:space="preserve">Tendo em vista as cotações feitas a mais vantajosa foi </w:t>
      </w:r>
      <w:r w:rsidR="00CC6D89" w:rsidRPr="006254F4">
        <w:rPr>
          <w:rFonts w:ascii="Times New Roman" w:hAnsi="Times New Roman" w:cs="Times New Roman"/>
          <w:color w:val="000000"/>
        </w:rPr>
        <w:t>a</w:t>
      </w:r>
      <w:r w:rsidR="0043462F" w:rsidRPr="006254F4">
        <w:rPr>
          <w:rFonts w:ascii="Times New Roman" w:hAnsi="Times New Roman" w:cs="Times New Roman"/>
          <w:color w:val="000000"/>
        </w:rPr>
        <w:t xml:space="preserve"> </w:t>
      </w:r>
      <w:r w:rsidR="0043462F" w:rsidRPr="001209C2">
        <w:rPr>
          <w:rFonts w:ascii="Times New Roman" w:hAnsi="Times New Roman" w:cs="Times New Roman"/>
          <w:color w:val="000000"/>
        </w:rPr>
        <w:t>da</w:t>
      </w:r>
      <w:r w:rsidRPr="001209C2">
        <w:rPr>
          <w:rFonts w:ascii="Times New Roman" w:hAnsi="Times New Roman" w:cs="Times New Roman"/>
          <w:color w:val="000000"/>
        </w:rPr>
        <w:t xml:space="preserve"> </w:t>
      </w:r>
      <w:r w:rsidR="00EE67DD" w:rsidRPr="00975BCB">
        <w:rPr>
          <w:rFonts w:asciiTheme="majorHAnsi" w:hAnsiTheme="majorHAnsi" w:cs="Times New Roman"/>
          <w:color w:val="000000"/>
          <w:sz w:val="24"/>
          <w:szCs w:val="24"/>
        </w:rPr>
        <w:t>empresa</w:t>
      </w:r>
      <w:r w:rsidRPr="00975BC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975BCB" w:rsidRPr="00975BCB">
        <w:rPr>
          <w:rFonts w:asciiTheme="majorHAnsi" w:hAnsiTheme="majorHAnsi" w:cs="Arial"/>
          <w:b/>
          <w:sz w:val="24"/>
          <w:szCs w:val="24"/>
        </w:rPr>
        <w:t xml:space="preserve">P RODRIGUES DA SILVA (MULT DIGITAL), </w:t>
      </w:r>
      <w:r w:rsidR="00975BCB" w:rsidRPr="00975BCB">
        <w:rPr>
          <w:rFonts w:asciiTheme="majorHAnsi" w:hAnsiTheme="majorHAnsi" w:cs="Arial"/>
          <w:sz w:val="24"/>
          <w:szCs w:val="24"/>
        </w:rPr>
        <w:t>inscrito no CNPJ: 07.511.773/0001-81 SITO NA AVENIDA BRASIL, Nº 307, TELEFONE: (63) 992299432, CEP: 77890-000, CENTRO, ANANÁS TO</w:t>
      </w:r>
      <w:r w:rsidR="00975BCB" w:rsidRPr="00975BCB">
        <w:rPr>
          <w:rFonts w:asciiTheme="majorHAnsi" w:hAnsiTheme="majorHAnsi" w:cs="Arial"/>
          <w:bCs/>
          <w:sz w:val="24"/>
          <w:szCs w:val="24"/>
        </w:rPr>
        <w:t xml:space="preserve">, </w:t>
      </w:r>
      <w:r w:rsidR="00975BCB" w:rsidRPr="00975BCB">
        <w:rPr>
          <w:rFonts w:asciiTheme="majorHAnsi" w:hAnsiTheme="majorHAnsi" w:cs="Arial"/>
          <w:sz w:val="24"/>
          <w:szCs w:val="24"/>
        </w:rPr>
        <w:t>representado neste ato pelo proprietário o Senhor PAULO RODRIGUES DA SILVA, brasileiro, solteiro, inscrito no CPF: 784.047.111-00 e RG: 98883 SSP/TO</w:t>
      </w:r>
      <w:r w:rsidR="00975BCB" w:rsidRPr="00975BCB">
        <w:rPr>
          <w:rFonts w:asciiTheme="majorHAnsi" w:hAnsiTheme="majorHAnsi" w:cs="Arial"/>
          <w:b/>
          <w:sz w:val="24"/>
          <w:szCs w:val="24"/>
        </w:rPr>
        <w:t xml:space="preserve"> </w:t>
      </w:r>
      <w:r w:rsidR="00975BCB" w:rsidRPr="00975BCB">
        <w:rPr>
          <w:rFonts w:asciiTheme="majorHAnsi" w:hAnsiTheme="majorHAnsi" w:cs="Arial"/>
          <w:sz w:val="24"/>
          <w:szCs w:val="24"/>
        </w:rPr>
        <w:t>sito na Rua Pedro Ludovico, S/N, telefone: (63) 992299432, CEP: 77890-000, centro, Ananás TO</w:t>
      </w:r>
      <w:r w:rsidR="0043462F" w:rsidRPr="00975BCB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Pr="00975BCB">
        <w:rPr>
          <w:rFonts w:asciiTheme="majorHAnsi" w:hAnsiTheme="majorHAnsi" w:cs="Times New Roman"/>
          <w:color w:val="000000"/>
          <w:sz w:val="24"/>
          <w:szCs w:val="24"/>
        </w:rPr>
        <w:t xml:space="preserve"> conforme especificado acima.</w:t>
      </w:r>
    </w:p>
    <w:p w:rsidR="005B6BC4" w:rsidRPr="00975BCB" w:rsidRDefault="005B6BC4" w:rsidP="007A5A7B">
      <w:pPr>
        <w:widowControl w:val="0"/>
        <w:autoSpaceDE w:val="0"/>
        <w:autoSpaceDN w:val="0"/>
        <w:adjustRightInd w:val="0"/>
        <w:spacing w:after="0" w:line="240" w:lineRule="auto"/>
        <w:ind w:left="-426" w:right="-455" w:firstLine="1140"/>
        <w:jc w:val="both"/>
        <w:rPr>
          <w:rFonts w:asciiTheme="majorHAnsi" w:hAnsiTheme="majorHAnsi" w:cs="Times New Roman"/>
          <w:sz w:val="24"/>
          <w:szCs w:val="24"/>
        </w:rPr>
      </w:pPr>
    </w:p>
    <w:p w:rsidR="005B6BC4" w:rsidRPr="006254F4" w:rsidRDefault="005B6BC4" w:rsidP="006254F4">
      <w:pPr>
        <w:widowControl w:val="0"/>
        <w:autoSpaceDE w:val="0"/>
        <w:autoSpaceDN w:val="0"/>
        <w:adjustRightInd w:val="0"/>
        <w:spacing w:after="0" w:line="240" w:lineRule="auto"/>
        <w:ind w:left="-426" w:right="-455" w:firstLine="993"/>
        <w:jc w:val="both"/>
        <w:rPr>
          <w:rFonts w:ascii="Times New Roman" w:hAnsi="Times New Roman" w:cs="Times New Roman"/>
          <w:color w:val="000000"/>
        </w:rPr>
      </w:pPr>
      <w:r w:rsidRPr="006254F4">
        <w:rPr>
          <w:rFonts w:ascii="Times New Roman" w:hAnsi="Times New Roman" w:cs="Times New Roman"/>
          <w:color w:val="000000"/>
        </w:rPr>
        <w:t>Certo de poder contar com o costumeiro apoio e objetivando o bom andamento da Administração Municipal, e na certeza de seu pronto atendimento, elevo minha estima e distinta consideração.</w:t>
      </w:r>
    </w:p>
    <w:p w:rsidR="005B6BC4" w:rsidRPr="006254F4" w:rsidRDefault="005B6BC4" w:rsidP="006C3180">
      <w:pPr>
        <w:widowControl w:val="0"/>
        <w:autoSpaceDE w:val="0"/>
        <w:autoSpaceDN w:val="0"/>
        <w:adjustRightInd w:val="0"/>
        <w:spacing w:after="0" w:line="240" w:lineRule="auto"/>
        <w:ind w:right="-455"/>
        <w:rPr>
          <w:rFonts w:ascii="Times New Roman" w:hAnsi="Times New Roman" w:cs="Times New Roman"/>
        </w:rPr>
      </w:pPr>
    </w:p>
    <w:p w:rsidR="006C3180" w:rsidRPr="006254F4" w:rsidRDefault="0043462F" w:rsidP="006254F4">
      <w:pPr>
        <w:widowControl w:val="0"/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ind w:left="-426" w:right="-455" w:firstLine="993"/>
        <w:rPr>
          <w:rFonts w:ascii="Times New Roman" w:hAnsi="Times New Roman" w:cs="Times New Roman"/>
          <w:color w:val="000000"/>
        </w:rPr>
      </w:pPr>
      <w:r w:rsidRPr="006254F4">
        <w:rPr>
          <w:rFonts w:ascii="Times New Roman" w:hAnsi="Times New Roman" w:cs="Times New Roman"/>
          <w:color w:val="000000"/>
        </w:rPr>
        <w:t>Ananás - TO,</w:t>
      </w:r>
      <w:r w:rsidR="00CC6D89" w:rsidRPr="006254F4">
        <w:rPr>
          <w:rFonts w:ascii="Times New Roman" w:hAnsi="Times New Roman" w:cs="Times New Roman"/>
          <w:color w:val="000000"/>
        </w:rPr>
        <w:t xml:space="preserve"> </w:t>
      </w:r>
      <w:r w:rsidR="000411BD">
        <w:rPr>
          <w:rFonts w:ascii="Times New Roman" w:hAnsi="Times New Roman" w:cs="Times New Roman"/>
          <w:color w:val="000000"/>
        </w:rPr>
        <w:t>ao</w:t>
      </w:r>
      <w:r w:rsidR="00975BCB">
        <w:rPr>
          <w:rFonts w:ascii="Times New Roman" w:hAnsi="Times New Roman" w:cs="Times New Roman"/>
          <w:color w:val="000000"/>
        </w:rPr>
        <w:t>s</w:t>
      </w:r>
      <w:r w:rsidR="000411BD">
        <w:rPr>
          <w:rFonts w:ascii="Times New Roman" w:hAnsi="Times New Roman" w:cs="Times New Roman"/>
          <w:color w:val="000000"/>
        </w:rPr>
        <w:t xml:space="preserve"> </w:t>
      </w:r>
      <w:r w:rsidR="001209C2">
        <w:rPr>
          <w:rFonts w:ascii="Times New Roman" w:hAnsi="Times New Roman" w:cs="Times New Roman"/>
          <w:color w:val="000000"/>
        </w:rPr>
        <w:t>2</w:t>
      </w:r>
      <w:r w:rsidR="00975BCB">
        <w:rPr>
          <w:rFonts w:ascii="Times New Roman" w:hAnsi="Times New Roman" w:cs="Times New Roman"/>
          <w:color w:val="000000"/>
        </w:rPr>
        <w:t>7</w:t>
      </w:r>
      <w:r w:rsidR="007B604C" w:rsidRPr="006254F4">
        <w:rPr>
          <w:rFonts w:ascii="Times New Roman" w:hAnsi="Times New Roman" w:cs="Times New Roman"/>
          <w:color w:val="000000"/>
        </w:rPr>
        <w:t xml:space="preserve"> dia</w:t>
      </w:r>
      <w:r w:rsidR="00975BCB">
        <w:rPr>
          <w:rFonts w:ascii="Times New Roman" w:hAnsi="Times New Roman" w:cs="Times New Roman"/>
          <w:color w:val="000000"/>
        </w:rPr>
        <w:t>s</w:t>
      </w:r>
      <w:r w:rsidR="00255457" w:rsidRPr="006254F4">
        <w:rPr>
          <w:rFonts w:ascii="Times New Roman" w:hAnsi="Times New Roman" w:cs="Times New Roman"/>
          <w:color w:val="000000"/>
        </w:rPr>
        <w:t xml:space="preserve"> do mês</w:t>
      </w:r>
      <w:r w:rsidR="005B6BC4" w:rsidRPr="006254F4">
        <w:rPr>
          <w:rFonts w:ascii="Times New Roman" w:hAnsi="Times New Roman" w:cs="Times New Roman"/>
          <w:color w:val="000000"/>
        </w:rPr>
        <w:t xml:space="preserve"> </w:t>
      </w:r>
      <w:r w:rsidR="00CC6D89" w:rsidRPr="006254F4">
        <w:rPr>
          <w:rFonts w:ascii="Times New Roman" w:hAnsi="Times New Roman" w:cs="Times New Roman"/>
          <w:color w:val="000000"/>
        </w:rPr>
        <w:t>de</w:t>
      </w:r>
      <w:r w:rsidR="005B6BC4" w:rsidRPr="006254F4">
        <w:rPr>
          <w:rFonts w:ascii="Times New Roman" w:hAnsi="Times New Roman" w:cs="Times New Roman"/>
          <w:color w:val="000000"/>
        </w:rPr>
        <w:t xml:space="preserve"> </w:t>
      </w:r>
      <w:r w:rsidR="00975BCB">
        <w:rPr>
          <w:rFonts w:ascii="Times New Roman" w:hAnsi="Times New Roman" w:cs="Times New Roman"/>
          <w:color w:val="000000"/>
        </w:rPr>
        <w:t>agosto</w:t>
      </w:r>
      <w:r w:rsidR="005B6BC4" w:rsidRPr="006254F4">
        <w:rPr>
          <w:rFonts w:ascii="Times New Roman" w:hAnsi="Times New Roman" w:cs="Times New Roman"/>
          <w:color w:val="000000"/>
        </w:rPr>
        <w:t xml:space="preserve"> </w:t>
      </w:r>
      <w:r w:rsidR="00CC6D89" w:rsidRPr="006254F4">
        <w:rPr>
          <w:rFonts w:ascii="Times New Roman" w:hAnsi="Times New Roman" w:cs="Times New Roman"/>
          <w:color w:val="000000"/>
        </w:rPr>
        <w:t>de</w:t>
      </w:r>
      <w:r w:rsidR="009900F7" w:rsidRPr="006254F4">
        <w:rPr>
          <w:rFonts w:ascii="Times New Roman" w:hAnsi="Times New Roman" w:cs="Times New Roman"/>
          <w:color w:val="000000"/>
        </w:rPr>
        <w:t xml:space="preserve"> 20</w:t>
      </w:r>
      <w:r w:rsidR="00975BCB">
        <w:rPr>
          <w:rFonts w:ascii="Times New Roman" w:hAnsi="Times New Roman" w:cs="Times New Roman"/>
          <w:color w:val="000000"/>
        </w:rPr>
        <w:t>20</w:t>
      </w:r>
      <w:r w:rsidR="005B6BC4" w:rsidRPr="006254F4">
        <w:rPr>
          <w:rFonts w:ascii="Times New Roman" w:hAnsi="Times New Roman" w:cs="Times New Roman"/>
          <w:color w:val="000000"/>
        </w:rPr>
        <w:t>.</w:t>
      </w:r>
    </w:p>
    <w:p w:rsidR="009900F7" w:rsidRPr="006254F4" w:rsidRDefault="009900F7" w:rsidP="00432ED8">
      <w:pPr>
        <w:widowControl w:val="0"/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ind w:left="-426" w:right="-455" w:firstLine="1140"/>
        <w:rPr>
          <w:rFonts w:ascii="Times New Roman" w:hAnsi="Times New Roman" w:cs="Times New Roman"/>
          <w:color w:val="000000"/>
        </w:rPr>
      </w:pPr>
    </w:p>
    <w:p w:rsidR="009900F7" w:rsidRDefault="009900F7" w:rsidP="006254F4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left="-426" w:right="-455" w:firstLine="993"/>
        <w:rPr>
          <w:rFonts w:ascii="Arial" w:hAnsi="Arial" w:cs="Arial"/>
          <w:b/>
          <w:bCs/>
          <w:i/>
          <w:sz w:val="24"/>
          <w:szCs w:val="24"/>
        </w:rPr>
      </w:pPr>
      <w:r w:rsidRPr="006254F4">
        <w:rPr>
          <w:rFonts w:ascii="Times New Roman" w:hAnsi="Times New Roman" w:cs="Times New Roman"/>
          <w:color w:val="000000"/>
        </w:rPr>
        <w:t>Respeitosamente</w:t>
      </w:r>
      <w:r w:rsidR="00432ED8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EE67DD" w:rsidRDefault="00EE67DD" w:rsidP="009900F7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left="-426" w:right="-455" w:firstLine="1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5BCB" w:rsidRDefault="00975BCB" w:rsidP="009900F7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left="-426" w:right="-455" w:firstLine="1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5BCB" w:rsidRDefault="00975BCB" w:rsidP="009900F7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left="-426" w:right="-455" w:firstLine="1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5B8C" w:rsidRDefault="00375B8C" w:rsidP="001209C2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right="-4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975BCB" w:rsidRPr="00CF196F" w:rsidRDefault="00975BCB" w:rsidP="00975BCB">
      <w:pPr>
        <w:spacing w:after="0" w:line="240" w:lineRule="auto"/>
        <w:ind w:right="-23"/>
        <w:rPr>
          <w:rFonts w:asciiTheme="majorHAnsi" w:hAnsiTheme="majorHAnsi" w:cs="Arial"/>
          <w:sz w:val="24"/>
          <w:szCs w:val="24"/>
        </w:rPr>
      </w:pPr>
    </w:p>
    <w:p w:rsidR="00975BCB" w:rsidRPr="00CF196F" w:rsidRDefault="00975BCB" w:rsidP="00975BCB">
      <w:pPr>
        <w:spacing w:after="0" w:line="240" w:lineRule="auto"/>
        <w:ind w:right="-23"/>
        <w:rPr>
          <w:rFonts w:asciiTheme="majorHAnsi" w:hAnsiTheme="majorHAnsi" w:cs="Arial"/>
          <w:b/>
          <w:sz w:val="24"/>
          <w:szCs w:val="24"/>
        </w:rPr>
      </w:pPr>
      <w:r w:rsidRPr="00CF196F">
        <w:rPr>
          <w:rFonts w:asciiTheme="majorHAnsi" w:hAnsiTheme="majorHAnsi" w:cs="Arial"/>
          <w:b/>
          <w:sz w:val="24"/>
          <w:szCs w:val="24"/>
        </w:rPr>
        <w:t>PAULO GUIMARÃES</w:t>
      </w:r>
    </w:p>
    <w:p w:rsidR="00975BCB" w:rsidRPr="00CF196F" w:rsidRDefault="00975BCB" w:rsidP="00975BCB">
      <w:pPr>
        <w:spacing w:after="0" w:line="240" w:lineRule="auto"/>
        <w:ind w:right="-23"/>
        <w:rPr>
          <w:rFonts w:asciiTheme="majorHAnsi" w:hAnsiTheme="majorHAnsi" w:cs="Arial"/>
          <w:sz w:val="24"/>
          <w:szCs w:val="24"/>
        </w:rPr>
      </w:pPr>
      <w:r w:rsidRPr="00CF196F">
        <w:rPr>
          <w:rFonts w:asciiTheme="majorHAnsi" w:hAnsiTheme="majorHAnsi" w:cs="Arial"/>
          <w:sz w:val="24"/>
          <w:szCs w:val="24"/>
        </w:rPr>
        <w:t>Presidente da CPL</w:t>
      </w: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rPr>
          <w:rFonts w:asciiTheme="majorHAnsi" w:hAnsiTheme="majorHAnsi" w:cs="Arial"/>
          <w:sz w:val="24"/>
          <w:szCs w:val="24"/>
        </w:rPr>
      </w:pP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jc w:val="center"/>
        <w:rPr>
          <w:rFonts w:asciiTheme="majorHAnsi" w:hAnsiTheme="majorHAnsi" w:cs="Arial"/>
          <w:b/>
          <w:sz w:val="24"/>
          <w:szCs w:val="24"/>
        </w:rPr>
      </w:pP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jc w:val="right"/>
        <w:rPr>
          <w:rFonts w:asciiTheme="majorHAnsi" w:hAnsiTheme="majorHAnsi" w:cs="Arial"/>
          <w:b/>
          <w:sz w:val="24"/>
          <w:szCs w:val="24"/>
        </w:rPr>
      </w:pPr>
      <w:r w:rsidRPr="00CF196F">
        <w:rPr>
          <w:rFonts w:asciiTheme="majorHAnsi" w:hAnsiTheme="majorHAnsi" w:cs="Arial"/>
          <w:b/>
          <w:sz w:val="24"/>
          <w:szCs w:val="24"/>
        </w:rPr>
        <w:t>AMANDA RODRIGUES DE DOUSA</w:t>
      </w: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jc w:val="right"/>
        <w:rPr>
          <w:rFonts w:asciiTheme="majorHAnsi" w:hAnsiTheme="majorHAnsi" w:cs="Arial"/>
          <w:sz w:val="24"/>
          <w:szCs w:val="24"/>
        </w:rPr>
      </w:pPr>
      <w:r w:rsidRPr="00CF196F">
        <w:rPr>
          <w:rFonts w:asciiTheme="majorHAnsi" w:hAnsiTheme="majorHAnsi" w:cs="Arial"/>
          <w:sz w:val="24"/>
          <w:szCs w:val="24"/>
        </w:rPr>
        <w:t>Secretário da CPL</w:t>
      </w: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rPr>
          <w:rFonts w:asciiTheme="majorHAnsi" w:hAnsiTheme="majorHAnsi" w:cs="Arial"/>
          <w:sz w:val="24"/>
          <w:szCs w:val="24"/>
        </w:rPr>
      </w:pP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rPr>
          <w:rFonts w:asciiTheme="majorHAnsi" w:hAnsiTheme="majorHAnsi" w:cs="Arial"/>
          <w:b/>
          <w:sz w:val="24"/>
          <w:szCs w:val="24"/>
        </w:rPr>
      </w:pP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jc w:val="center"/>
        <w:rPr>
          <w:rFonts w:asciiTheme="majorHAnsi" w:hAnsiTheme="majorHAnsi" w:cs="Arial"/>
          <w:b/>
          <w:sz w:val="24"/>
          <w:szCs w:val="24"/>
        </w:rPr>
      </w:pPr>
      <w:r w:rsidRPr="00CF196F">
        <w:rPr>
          <w:rFonts w:asciiTheme="majorHAnsi" w:hAnsiTheme="majorHAnsi" w:cs="Arial"/>
          <w:b/>
          <w:sz w:val="24"/>
          <w:szCs w:val="24"/>
        </w:rPr>
        <w:t>MARIA APARECIDA SILVEIRA DA SILVA COELHO</w:t>
      </w:r>
    </w:p>
    <w:p w:rsidR="00975BCB" w:rsidRPr="00CF196F" w:rsidRDefault="00975BCB" w:rsidP="00975BCB">
      <w:pPr>
        <w:widowControl w:val="0"/>
        <w:tabs>
          <w:tab w:val="left" w:pos="284"/>
        </w:tabs>
        <w:spacing w:after="0"/>
        <w:ind w:right="-23"/>
        <w:jc w:val="center"/>
        <w:rPr>
          <w:rFonts w:asciiTheme="majorHAnsi" w:hAnsiTheme="majorHAnsi" w:cs="Arial"/>
          <w:sz w:val="24"/>
          <w:szCs w:val="24"/>
        </w:rPr>
      </w:pPr>
      <w:r w:rsidRPr="00CF196F">
        <w:rPr>
          <w:rFonts w:asciiTheme="majorHAnsi" w:hAnsiTheme="majorHAnsi" w:cs="Arial"/>
          <w:sz w:val="24"/>
          <w:szCs w:val="24"/>
        </w:rPr>
        <w:t>Membro da CPL</w:t>
      </w:r>
    </w:p>
    <w:p w:rsidR="00975BCB" w:rsidRPr="00CF196F" w:rsidRDefault="00975BCB" w:rsidP="00975BC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869DF" w:rsidRPr="006067CA" w:rsidRDefault="00D869DF" w:rsidP="00975BCB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left="-426" w:right="-455" w:firstLine="1140"/>
        <w:rPr>
          <w:rFonts w:ascii="Arial" w:hAnsi="Arial" w:cs="Arial"/>
          <w:bCs/>
          <w:i/>
          <w:sz w:val="20"/>
          <w:szCs w:val="20"/>
        </w:rPr>
      </w:pPr>
    </w:p>
    <w:sectPr w:rsidR="00D869DF" w:rsidRPr="006067CA" w:rsidSect="00375B8C">
      <w:headerReference w:type="default" r:id="rId8"/>
      <w:footerReference w:type="default" r:id="rId9"/>
      <w:pgSz w:w="16838" w:h="11906" w:orient="landscape"/>
      <w:pgMar w:top="1418" w:right="1417" w:bottom="709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89" w:rsidRDefault="00CC6D89" w:rsidP="00CC6D89">
      <w:pPr>
        <w:spacing w:after="0" w:line="240" w:lineRule="auto"/>
      </w:pPr>
      <w:r>
        <w:separator/>
      </w:r>
    </w:p>
  </w:endnote>
  <w:endnote w:type="continuationSeparator" w:id="0">
    <w:p w:rsidR="00CC6D89" w:rsidRDefault="00CC6D89" w:rsidP="00CC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CD" w:rsidRDefault="00F648CD" w:rsidP="00F648CD">
    <w:pPr>
      <w:pStyle w:val="Rodap"/>
      <w:ind w:hanging="142"/>
      <w:jc w:val="center"/>
      <w:rPr>
        <w:rFonts w:ascii="Cambria Math" w:hAnsi="Cambria Math"/>
      </w:rPr>
    </w:pPr>
    <w:r>
      <w:rPr>
        <w:rFonts w:ascii="Cambria Math" w:hAnsi="Cambria Math"/>
      </w:rPr>
      <w:t>Rua Quintino Bocaiúva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360</w:t>
    </w:r>
    <w:r w:rsidRPr="00614DD9">
      <w:rPr>
        <w:rFonts w:ascii="Cambria Math" w:hAnsi="Cambria Math"/>
      </w:rPr>
      <w:t>, Centro, CEP: 77890-000 - Ananás – TO</w:t>
    </w:r>
    <w:r>
      <w:rPr>
        <w:rFonts w:ascii="Cambria Math" w:hAnsi="Cambria Math"/>
      </w:rPr>
      <w:t>.</w:t>
    </w:r>
  </w:p>
  <w:p w:rsidR="007B604C" w:rsidRDefault="00F648CD" w:rsidP="00F648CD">
    <w:pPr>
      <w:pStyle w:val="Rodap"/>
      <w:jc w:val="center"/>
    </w:pPr>
    <w:r>
      <w:rPr>
        <w:rFonts w:ascii="Cambria Math" w:hAnsi="Cambria Math"/>
      </w:rPr>
      <w:t>Fone: (63) 3442-1609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89" w:rsidRDefault="00CC6D89" w:rsidP="00CC6D89">
      <w:pPr>
        <w:spacing w:after="0" w:line="240" w:lineRule="auto"/>
      </w:pPr>
      <w:r>
        <w:separator/>
      </w:r>
    </w:p>
  </w:footnote>
  <w:footnote w:type="continuationSeparator" w:id="0">
    <w:p w:rsidR="00CC6D89" w:rsidRDefault="00CC6D89" w:rsidP="00CC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89" w:rsidRDefault="00F648CD" w:rsidP="006067CA">
    <w:pPr>
      <w:pStyle w:val="Cabealho"/>
      <w:tabs>
        <w:tab w:val="center" w:pos="7002"/>
        <w:tab w:val="left" w:pos="12450"/>
      </w:tabs>
      <w:jc w:val="center"/>
    </w:pPr>
    <w:r>
      <w:rPr>
        <w:noProof/>
      </w:rPr>
      <w:drawing>
        <wp:inline distT="0" distB="0" distL="0" distR="0" wp14:anchorId="14F11ED3" wp14:editId="01384625">
          <wp:extent cx="5572125" cy="904875"/>
          <wp:effectExtent l="0" t="0" r="0" b="9525"/>
          <wp:docPr id="1" name="Imagem 1" descr="FMA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 CABEÇÃ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90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BC1"/>
    <w:multiLevelType w:val="hybridMultilevel"/>
    <w:tmpl w:val="193C8DBC"/>
    <w:lvl w:ilvl="0" w:tplc="BA026CE6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3D97128"/>
    <w:multiLevelType w:val="hybridMultilevel"/>
    <w:tmpl w:val="E9669E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06E0"/>
    <w:multiLevelType w:val="hybridMultilevel"/>
    <w:tmpl w:val="A57E4692"/>
    <w:lvl w:ilvl="0" w:tplc="9FAE7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4"/>
    <w:rsid w:val="000411BD"/>
    <w:rsid w:val="00085F98"/>
    <w:rsid w:val="000C4CE6"/>
    <w:rsid w:val="000E41C5"/>
    <w:rsid w:val="001209C2"/>
    <w:rsid w:val="00121BFF"/>
    <w:rsid w:val="00224CC7"/>
    <w:rsid w:val="00241960"/>
    <w:rsid w:val="00255457"/>
    <w:rsid w:val="00297C44"/>
    <w:rsid w:val="002D28D4"/>
    <w:rsid w:val="00347ACF"/>
    <w:rsid w:val="00375B8C"/>
    <w:rsid w:val="00395FAB"/>
    <w:rsid w:val="00421089"/>
    <w:rsid w:val="00432ED8"/>
    <w:rsid w:val="0043462F"/>
    <w:rsid w:val="00455548"/>
    <w:rsid w:val="00470B42"/>
    <w:rsid w:val="004B6AF9"/>
    <w:rsid w:val="004C0DD0"/>
    <w:rsid w:val="004C5628"/>
    <w:rsid w:val="004E55FC"/>
    <w:rsid w:val="00553211"/>
    <w:rsid w:val="005B080E"/>
    <w:rsid w:val="005B10F8"/>
    <w:rsid w:val="005B6BC4"/>
    <w:rsid w:val="006067CA"/>
    <w:rsid w:val="00614317"/>
    <w:rsid w:val="00617A87"/>
    <w:rsid w:val="006254F4"/>
    <w:rsid w:val="006C3180"/>
    <w:rsid w:val="0071673D"/>
    <w:rsid w:val="00743C12"/>
    <w:rsid w:val="00750454"/>
    <w:rsid w:val="00770D5B"/>
    <w:rsid w:val="007A5A7B"/>
    <w:rsid w:val="007B34B4"/>
    <w:rsid w:val="007B604C"/>
    <w:rsid w:val="00887C6C"/>
    <w:rsid w:val="008A2C3A"/>
    <w:rsid w:val="008D79F3"/>
    <w:rsid w:val="0090170B"/>
    <w:rsid w:val="00916CE9"/>
    <w:rsid w:val="009232A1"/>
    <w:rsid w:val="00946A98"/>
    <w:rsid w:val="00975BCB"/>
    <w:rsid w:val="009900F7"/>
    <w:rsid w:val="009E4A97"/>
    <w:rsid w:val="00A123B2"/>
    <w:rsid w:val="00A14A73"/>
    <w:rsid w:val="00A97B99"/>
    <w:rsid w:val="00AE2BC4"/>
    <w:rsid w:val="00B0590A"/>
    <w:rsid w:val="00B95B8A"/>
    <w:rsid w:val="00BA1AF3"/>
    <w:rsid w:val="00BD7184"/>
    <w:rsid w:val="00C56896"/>
    <w:rsid w:val="00CC6D89"/>
    <w:rsid w:val="00CD538F"/>
    <w:rsid w:val="00CF758F"/>
    <w:rsid w:val="00D37E9B"/>
    <w:rsid w:val="00D4245A"/>
    <w:rsid w:val="00D437DE"/>
    <w:rsid w:val="00D63373"/>
    <w:rsid w:val="00D869DF"/>
    <w:rsid w:val="00E979A4"/>
    <w:rsid w:val="00EB75CB"/>
    <w:rsid w:val="00EE67DD"/>
    <w:rsid w:val="00F108E7"/>
    <w:rsid w:val="00F177E0"/>
    <w:rsid w:val="00F550B3"/>
    <w:rsid w:val="00F648CD"/>
    <w:rsid w:val="00F65240"/>
    <w:rsid w:val="00F75B80"/>
    <w:rsid w:val="00FB14A4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C4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080E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B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B6BC4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D8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D8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D8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080E"/>
    <w:rPr>
      <w:rFonts w:ascii="Calibri" w:eastAsiaTheme="minorEastAsia" w:hAnsi="Calibri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2D28D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C4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080E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B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B6BC4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D8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D8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D8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080E"/>
    <w:rPr>
      <w:rFonts w:ascii="Calibri" w:eastAsiaTheme="minorEastAsia" w:hAnsi="Calibri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2D28D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LICITAÇÃO</cp:lastModifiedBy>
  <cp:revision>11</cp:revision>
  <cp:lastPrinted>2020-09-14T11:44:00Z</cp:lastPrinted>
  <dcterms:created xsi:type="dcterms:W3CDTF">2018-05-22T20:35:00Z</dcterms:created>
  <dcterms:modified xsi:type="dcterms:W3CDTF">2020-09-14T11:44:00Z</dcterms:modified>
</cp:coreProperties>
</file>