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F03" w:rsidRPr="000D1B1D" w:rsidRDefault="003E2550" w:rsidP="00A9311E">
      <w:pPr>
        <w:pStyle w:val="Corpodetexto"/>
        <w:spacing w:before="5" w:line="304" w:lineRule="auto"/>
        <w:ind w:right="986"/>
        <w:jc w:val="both"/>
        <w:rPr>
          <w:rFonts w:ascii="Arial" w:eastAsia="Arial" w:hAnsi="Arial" w:cs="Arial"/>
          <w:sz w:val="24"/>
          <w:szCs w:val="24"/>
        </w:rPr>
      </w:pPr>
      <w:r w:rsidRPr="000D1B1D">
        <w:rPr>
          <w:rFonts w:ascii="Arial" w:eastAsia="Arial" w:hAnsi="Arial" w:cs="Arial"/>
          <w:sz w:val="24"/>
          <w:szCs w:val="24"/>
        </w:rPr>
        <w:t xml:space="preserve"> </w:t>
      </w:r>
    </w:p>
    <w:p w:rsidR="003E2550" w:rsidRPr="00446E69" w:rsidRDefault="003E2550" w:rsidP="003E2550">
      <w:pPr>
        <w:pStyle w:val="Corpodetexto"/>
        <w:spacing w:before="5" w:line="304" w:lineRule="auto"/>
        <w:ind w:right="986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GoBack"/>
      <w:r w:rsidRPr="00446E69">
        <w:rPr>
          <w:rFonts w:ascii="Arial" w:eastAsia="Arial" w:hAnsi="Arial" w:cs="Arial"/>
          <w:b/>
          <w:sz w:val="24"/>
          <w:szCs w:val="24"/>
        </w:rPr>
        <w:t xml:space="preserve">AVISO DE </w:t>
      </w:r>
      <w:r w:rsidR="00C16325" w:rsidRPr="00446E69">
        <w:rPr>
          <w:rFonts w:ascii="Arial" w:eastAsia="Arial" w:hAnsi="Arial" w:cs="Arial"/>
          <w:b/>
          <w:sz w:val="24"/>
          <w:szCs w:val="24"/>
        </w:rPr>
        <w:t xml:space="preserve">ANULAÇÃO DA </w:t>
      </w:r>
      <w:r w:rsidRPr="00446E69">
        <w:rPr>
          <w:rFonts w:ascii="Arial" w:eastAsia="Arial" w:hAnsi="Arial" w:cs="Arial"/>
          <w:b/>
          <w:sz w:val="24"/>
          <w:szCs w:val="24"/>
        </w:rPr>
        <w:t xml:space="preserve">LICITAÇÃO </w:t>
      </w:r>
      <w:r w:rsidR="00925E3A" w:rsidRPr="00446E69">
        <w:rPr>
          <w:rFonts w:ascii="Arial" w:eastAsia="Arial" w:hAnsi="Arial" w:cs="Arial"/>
          <w:b/>
          <w:sz w:val="24"/>
          <w:szCs w:val="24"/>
        </w:rPr>
        <w:t>PUBLICA</w:t>
      </w:r>
    </w:p>
    <w:p w:rsidR="003E2550" w:rsidRPr="00446E69" w:rsidRDefault="00FB582C" w:rsidP="003E2550">
      <w:pPr>
        <w:pStyle w:val="Corpodetexto"/>
        <w:spacing w:before="5" w:line="304" w:lineRule="auto"/>
        <w:ind w:right="986"/>
        <w:jc w:val="center"/>
        <w:rPr>
          <w:rFonts w:ascii="Arial" w:eastAsia="Arial" w:hAnsi="Arial" w:cs="Arial"/>
          <w:b/>
          <w:sz w:val="24"/>
          <w:szCs w:val="24"/>
        </w:rPr>
      </w:pPr>
      <w:r w:rsidRPr="00446E69">
        <w:rPr>
          <w:rFonts w:ascii="Arial" w:eastAsia="Arial" w:hAnsi="Arial" w:cs="Arial"/>
          <w:b/>
          <w:sz w:val="24"/>
          <w:szCs w:val="24"/>
        </w:rPr>
        <w:t>TOMADA DE PREÇO 0</w:t>
      </w:r>
      <w:r w:rsidR="004B5119" w:rsidRPr="00446E69">
        <w:rPr>
          <w:rFonts w:ascii="Arial" w:eastAsia="Arial" w:hAnsi="Arial" w:cs="Arial"/>
          <w:b/>
          <w:sz w:val="24"/>
          <w:szCs w:val="24"/>
        </w:rPr>
        <w:t>3</w:t>
      </w:r>
      <w:r w:rsidR="003E2550" w:rsidRPr="00446E69">
        <w:rPr>
          <w:rFonts w:ascii="Arial" w:eastAsia="Arial" w:hAnsi="Arial" w:cs="Arial"/>
          <w:b/>
          <w:sz w:val="24"/>
          <w:szCs w:val="24"/>
        </w:rPr>
        <w:t xml:space="preserve">/2020 </w:t>
      </w:r>
    </w:p>
    <w:p w:rsidR="00C16325" w:rsidRPr="00446E69" w:rsidRDefault="005529DF" w:rsidP="00A9311E">
      <w:pPr>
        <w:pStyle w:val="PargrafodaLista"/>
        <w:widowControl w:val="0"/>
        <w:numPr>
          <w:ilvl w:val="1"/>
          <w:numId w:val="1"/>
        </w:numPr>
        <w:shd w:val="clear" w:color="auto" w:fill="FFFFFF"/>
        <w:tabs>
          <w:tab w:val="left" w:pos="894"/>
        </w:tabs>
        <w:autoSpaceDE w:val="0"/>
        <w:autoSpaceDN w:val="0"/>
        <w:adjustRightInd w:val="0"/>
        <w:spacing w:after="133" w:line="413" w:lineRule="exact"/>
        <w:ind w:left="426"/>
        <w:jc w:val="both"/>
        <w:rPr>
          <w:rFonts w:ascii="Arial" w:eastAsia="Arial" w:hAnsi="Arial" w:cs="Arial"/>
          <w:b/>
        </w:rPr>
      </w:pPr>
      <w:r w:rsidRPr="00446E69">
        <w:rPr>
          <w:rFonts w:ascii="Arial" w:eastAsia="Arial" w:hAnsi="Arial" w:cs="Arial"/>
        </w:rPr>
        <w:t xml:space="preserve">O </w:t>
      </w:r>
      <w:r w:rsidR="00904000" w:rsidRPr="00446E69">
        <w:rPr>
          <w:rFonts w:ascii="Arial" w:eastAsia="Arial" w:hAnsi="Arial" w:cs="Arial"/>
        </w:rPr>
        <w:t>FUNDO</w:t>
      </w:r>
      <w:r w:rsidRPr="00446E69">
        <w:rPr>
          <w:rFonts w:ascii="Arial" w:eastAsia="Arial" w:hAnsi="Arial" w:cs="Arial"/>
        </w:rPr>
        <w:t xml:space="preserve"> MUNICIPAL</w:t>
      </w:r>
      <w:r w:rsidR="003E2550" w:rsidRPr="00446E69">
        <w:rPr>
          <w:rFonts w:ascii="Arial" w:eastAsia="Arial" w:hAnsi="Arial" w:cs="Arial"/>
        </w:rPr>
        <w:t xml:space="preserve"> DE </w:t>
      </w:r>
      <w:r w:rsidR="00904000" w:rsidRPr="00446E69">
        <w:rPr>
          <w:rFonts w:ascii="Arial" w:eastAsia="Arial" w:hAnsi="Arial" w:cs="Arial"/>
        </w:rPr>
        <w:t xml:space="preserve">SAUDE DE </w:t>
      </w:r>
      <w:r w:rsidR="003E2550" w:rsidRPr="00446E69">
        <w:rPr>
          <w:rFonts w:ascii="Arial" w:eastAsia="Arial" w:hAnsi="Arial" w:cs="Arial"/>
        </w:rPr>
        <w:t xml:space="preserve">ANANÁS TOCANTINS, torna publico para quem posso interessar que </w:t>
      </w:r>
      <w:r w:rsidR="00FB582C" w:rsidRPr="00446E69">
        <w:rPr>
          <w:rFonts w:ascii="Arial" w:eastAsia="Arial" w:hAnsi="Arial" w:cs="Arial"/>
        </w:rPr>
        <w:t xml:space="preserve">fara </w:t>
      </w:r>
      <w:r w:rsidR="003E2550" w:rsidRPr="00446E69">
        <w:rPr>
          <w:rFonts w:ascii="Arial" w:eastAsia="Arial" w:hAnsi="Arial" w:cs="Arial"/>
        </w:rPr>
        <w:t xml:space="preserve">a licitação </w:t>
      </w:r>
      <w:r w:rsidR="00FB582C" w:rsidRPr="00446E69">
        <w:rPr>
          <w:rFonts w:ascii="Arial" w:eastAsia="Arial" w:hAnsi="Arial" w:cs="Arial"/>
        </w:rPr>
        <w:t>na modalidade Tomada de Preço 0</w:t>
      </w:r>
      <w:r w:rsidR="004B5119" w:rsidRPr="00446E69">
        <w:rPr>
          <w:rFonts w:ascii="Arial" w:eastAsia="Arial" w:hAnsi="Arial" w:cs="Arial"/>
        </w:rPr>
        <w:t>3</w:t>
      </w:r>
      <w:r w:rsidR="00FB582C" w:rsidRPr="00446E69">
        <w:rPr>
          <w:rFonts w:ascii="Arial" w:eastAsia="Arial" w:hAnsi="Arial" w:cs="Arial"/>
        </w:rPr>
        <w:t>/2020</w:t>
      </w:r>
      <w:r w:rsidR="003E2550" w:rsidRPr="00446E69">
        <w:rPr>
          <w:rFonts w:ascii="Arial" w:eastAsia="Arial" w:hAnsi="Arial" w:cs="Arial"/>
        </w:rPr>
        <w:t>,</w:t>
      </w:r>
      <w:r w:rsidR="00C16325" w:rsidRPr="00446E69">
        <w:rPr>
          <w:rFonts w:ascii="Arial" w:eastAsia="Arial" w:hAnsi="Arial" w:cs="Arial"/>
        </w:rPr>
        <w:t xml:space="preserve"> Foi ANULADA</w:t>
      </w:r>
      <w:proofErr w:type="gramStart"/>
      <w:r w:rsidR="00C16325" w:rsidRPr="00446E69">
        <w:rPr>
          <w:rFonts w:ascii="Arial" w:eastAsia="Arial" w:hAnsi="Arial" w:cs="Arial"/>
        </w:rPr>
        <w:t xml:space="preserve">  </w:t>
      </w:r>
      <w:proofErr w:type="gramEnd"/>
      <w:r w:rsidR="00C16325" w:rsidRPr="00446E69">
        <w:rPr>
          <w:rFonts w:ascii="Arial" w:eastAsia="Arial" w:hAnsi="Arial" w:cs="Arial"/>
        </w:rPr>
        <w:t>no dia 07 de julho de 2020, por determinação do Tribunal de Contas do Estado do Tocantins.</w:t>
      </w:r>
    </w:p>
    <w:p w:rsidR="00C16325" w:rsidRPr="00446E69" w:rsidRDefault="00C16325" w:rsidP="00C16325">
      <w:pPr>
        <w:pStyle w:val="PargrafodaLista"/>
        <w:widowControl w:val="0"/>
        <w:shd w:val="clear" w:color="auto" w:fill="FFFFFF"/>
        <w:tabs>
          <w:tab w:val="left" w:pos="894"/>
        </w:tabs>
        <w:autoSpaceDE w:val="0"/>
        <w:autoSpaceDN w:val="0"/>
        <w:adjustRightInd w:val="0"/>
        <w:spacing w:after="133" w:line="413" w:lineRule="exact"/>
        <w:ind w:left="426"/>
        <w:jc w:val="both"/>
        <w:rPr>
          <w:rFonts w:ascii="Arial" w:hAnsi="Arial" w:cs="Arial"/>
        </w:rPr>
      </w:pPr>
      <w:r w:rsidRPr="00446E69">
        <w:rPr>
          <w:rFonts w:ascii="Arial" w:eastAsia="Arial" w:hAnsi="Arial" w:cs="Arial"/>
        </w:rPr>
        <w:t>T</w:t>
      </w:r>
      <w:r w:rsidR="00141F03" w:rsidRPr="00446E69">
        <w:rPr>
          <w:rFonts w:ascii="Arial" w:eastAsia="Arial" w:hAnsi="Arial" w:cs="Arial"/>
        </w:rPr>
        <w:t xml:space="preserve">endo como objeto: </w:t>
      </w:r>
      <w:r w:rsidR="00904000" w:rsidRPr="00446E69">
        <w:rPr>
          <w:rFonts w:ascii="Arial" w:hAnsi="Arial" w:cs="Arial"/>
        </w:rPr>
        <w:t>selecionar a melhor</w:t>
      </w:r>
      <w:proofErr w:type="gramStart"/>
      <w:r w:rsidR="00904000" w:rsidRPr="00446E69">
        <w:rPr>
          <w:rFonts w:ascii="Arial" w:hAnsi="Arial" w:cs="Arial"/>
        </w:rPr>
        <w:t xml:space="preserve">  </w:t>
      </w:r>
      <w:proofErr w:type="gramEnd"/>
      <w:r w:rsidR="00904000" w:rsidRPr="00446E69">
        <w:rPr>
          <w:rFonts w:ascii="Arial" w:hAnsi="Arial" w:cs="Arial"/>
        </w:rPr>
        <w:t xml:space="preserve">proposta de preço melhor condições de pagamento </w:t>
      </w:r>
      <w:r w:rsidR="00904000" w:rsidRPr="00446E69">
        <w:rPr>
          <w:rFonts w:ascii="Arial" w:hAnsi="Arial" w:cs="Arial"/>
          <w:i/>
          <w:color w:val="000000"/>
        </w:rPr>
        <w:t xml:space="preserve">contratação de empresa especializada no ramo em construção civil para executar as obras referentes às Reformas e ampliações dos prédios: Unidade Básica de Saúde da Família Manoel </w:t>
      </w:r>
      <w:proofErr w:type="spellStart"/>
      <w:r w:rsidR="00904000" w:rsidRPr="00446E69">
        <w:rPr>
          <w:rFonts w:ascii="Arial" w:hAnsi="Arial" w:cs="Arial"/>
          <w:i/>
          <w:color w:val="000000"/>
        </w:rPr>
        <w:t>Moriço</w:t>
      </w:r>
      <w:proofErr w:type="spellEnd"/>
      <w:r w:rsidR="00904000" w:rsidRPr="00446E69">
        <w:rPr>
          <w:rFonts w:ascii="Arial" w:hAnsi="Arial" w:cs="Arial"/>
          <w:i/>
          <w:color w:val="000000"/>
        </w:rPr>
        <w:t xml:space="preserve"> no bairro Chapadinha II,  Unidade Básica de Saúde localizada no Povoado São João, Hospital Municipal Nossa Senhora Aparecida, localizado na Rua 15 de Novembro, Unidade Básica de Saúde da Família </w:t>
      </w:r>
      <w:proofErr w:type="spellStart"/>
      <w:r w:rsidR="00904000" w:rsidRPr="00446E69">
        <w:rPr>
          <w:rFonts w:ascii="Arial" w:hAnsi="Arial" w:cs="Arial"/>
          <w:i/>
          <w:color w:val="000000"/>
        </w:rPr>
        <w:t>Valdecy</w:t>
      </w:r>
      <w:proofErr w:type="spellEnd"/>
      <w:r w:rsidR="00904000" w:rsidRPr="00446E69">
        <w:rPr>
          <w:rFonts w:ascii="Arial" w:hAnsi="Arial" w:cs="Arial"/>
          <w:i/>
          <w:color w:val="000000"/>
        </w:rPr>
        <w:t xml:space="preserve"> </w:t>
      </w:r>
      <w:proofErr w:type="spellStart"/>
      <w:r w:rsidR="00904000" w:rsidRPr="00446E69">
        <w:rPr>
          <w:rFonts w:ascii="Arial" w:hAnsi="Arial" w:cs="Arial"/>
          <w:i/>
          <w:color w:val="000000"/>
        </w:rPr>
        <w:t>Araujo</w:t>
      </w:r>
      <w:proofErr w:type="spellEnd"/>
      <w:r w:rsidR="00904000" w:rsidRPr="00446E69">
        <w:rPr>
          <w:rFonts w:ascii="Arial" w:hAnsi="Arial" w:cs="Arial"/>
          <w:i/>
          <w:color w:val="000000"/>
        </w:rPr>
        <w:t xml:space="preserve"> Lima SESP, Localizado na Avenida Brasil, centro Ananás Tocantins, Prédio onde Funciona a Secretaria Municipal de Saúde, localizado na Avenida Betel</w:t>
      </w:r>
      <w:r w:rsidR="00904000" w:rsidRPr="00446E69">
        <w:rPr>
          <w:rFonts w:ascii="Arial" w:hAnsi="Arial" w:cs="Arial"/>
        </w:rPr>
        <w:t>, CEP: 77.890.000, centro de Ananás.</w:t>
      </w:r>
      <w:r w:rsidRPr="00446E69">
        <w:rPr>
          <w:rFonts w:ascii="Arial" w:hAnsi="Arial" w:cs="Arial"/>
        </w:rPr>
        <w:t xml:space="preserve"> </w:t>
      </w:r>
    </w:p>
    <w:p w:rsidR="00A17F83" w:rsidRPr="00446E69" w:rsidRDefault="00C16325" w:rsidP="00C16325">
      <w:pPr>
        <w:pStyle w:val="PargrafodaLista"/>
        <w:widowControl w:val="0"/>
        <w:shd w:val="clear" w:color="auto" w:fill="FFFFFF"/>
        <w:tabs>
          <w:tab w:val="left" w:pos="894"/>
        </w:tabs>
        <w:autoSpaceDE w:val="0"/>
        <w:autoSpaceDN w:val="0"/>
        <w:adjustRightInd w:val="0"/>
        <w:spacing w:after="133" w:line="413" w:lineRule="exact"/>
        <w:ind w:left="426"/>
        <w:jc w:val="both"/>
        <w:rPr>
          <w:rFonts w:ascii="Arial" w:eastAsia="Arial" w:hAnsi="Arial" w:cs="Arial"/>
          <w:b/>
        </w:rPr>
      </w:pPr>
      <w:r w:rsidRPr="00446E69">
        <w:rPr>
          <w:rFonts w:ascii="Arial" w:hAnsi="Arial" w:cs="Arial"/>
        </w:rPr>
        <w:t>Just</w:t>
      </w:r>
      <w:r w:rsidR="00446E69" w:rsidRPr="00446E69">
        <w:rPr>
          <w:rFonts w:ascii="Arial" w:hAnsi="Arial" w:cs="Arial"/>
        </w:rPr>
        <w:t xml:space="preserve">ificativa da Anulação foi detectada varias inconsistência sendo projeto básico incompleto, não foi solicitado atestado de capacidade técnica no Edital, não </w:t>
      </w:r>
      <w:proofErr w:type="gramStart"/>
      <w:r w:rsidR="00446E69" w:rsidRPr="00446E69">
        <w:rPr>
          <w:rFonts w:ascii="Arial" w:hAnsi="Arial" w:cs="Arial"/>
        </w:rPr>
        <w:t>foi</w:t>
      </w:r>
      <w:proofErr w:type="gramEnd"/>
      <w:r w:rsidR="00446E69" w:rsidRPr="00446E69">
        <w:rPr>
          <w:rFonts w:ascii="Arial" w:hAnsi="Arial" w:cs="Arial"/>
        </w:rPr>
        <w:t xml:space="preserve"> apresentado as situações que se encontra o imóvel para serem reformado.</w:t>
      </w:r>
      <w:r w:rsidRPr="00446E69">
        <w:rPr>
          <w:rFonts w:ascii="Arial" w:hAnsi="Arial" w:cs="Arial"/>
        </w:rPr>
        <w:t xml:space="preserve"> </w:t>
      </w:r>
      <w:r w:rsidR="00A9311E" w:rsidRPr="00446E69">
        <w:rPr>
          <w:rFonts w:ascii="Arial" w:hAnsi="Arial" w:cs="Arial"/>
          <w:color w:val="000000"/>
        </w:rPr>
        <w:t xml:space="preserve"> </w:t>
      </w:r>
      <w:r w:rsidR="003E2550" w:rsidRPr="00446E69">
        <w:rPr>
          <w:rFonts w:ascii="Arial" w:eastAsia="Arial" w:hAnsi="Arial" w:cs="Arial"/>
          <w:b/>
        </w:rPr>
        <w:t xml:space="preserve"> Maiores informações através do fone (63) 3442-1232 ou pelo </w:t>
      </w:r>
      <w:r w:rsidR="00A17F83" w:rsidRPr="00446E69">
        <w:rPr>
          <w:rFonts w:ascii="Arial" w:eastAsia="Arial" w:hAnsi="Arial" w:cs="Arial"/>
          <w:b/>
        </w:rPr>
        <w:t>e-mail</w:t>
      </w:r>
      <w:r w:rsidR="003E2550" w:rsidRPr="00446E69">
        <w:rPr>
          <w:rFonts w:ascii="Arial" w:eastAsia="Arial" w:hAnsi="Arial" w:cs="Arial"/>
          <w:b/>
        </w:rPr>
        <w:t xml:space="preserve"> </w:t>
      </w:r>
      <w:hyperlink r:id="rId8" w:history="1">
        <w:r w:rsidR="00A17F83" w:rsidRPr="00446E69">
          <w:rPr>
            <w:rStyle w:val="Hyperlink"/>
            <w:rFonts w:ascii="Arial" w:eastAsia="Arial" w:hAnsi="Arial" w:cs="Arial"/>
            <w:b/>
          </w:rPr>
          <w:t>ananaslicitacao@gmail.com</w:t>
        </w:r>
      </w:hyperlink>
    </w:p>
    <w:p w:rsidR="00A17F83" w:rsidRPr="00446E69" w:rsidRDefault="00904000" w:rsidP="00A9311E">
      <w:pPr>
        <w:pStyle w:val="NormalWeb"/>
        <w:shd w:val="clear" w:color="auto" w:fill="FFFFFF"/>
        <w:spacing w:before="0" w:beforeAutospacing="0" w:after="133" w:afterAutospacing="0"/>
        <w:jc w:val="both"/>
        <w:rPr>
          <w:rFonts w:ascii="Arial" w:eastAsia="Arial" w:hAnsi="Arial" w:cs="Arial"/>
        </w:rPr>
      </w:pPr>
      <w:r w:rsidRPr="00446E69">
        <w:rPr>
          <w:rFonts w:ascii="Arial" w:eastAsia="Arial" w:hAnsi="Arial" w:cs="Arial"/>
        </w:rPr>
        <w:t>FUNDO</w:t>
      </w:r>
      <w:r w:rsidR="00B7051C" w:rsidRPr="00446E69">
        <w:rPr>
          <w:rFonts w:ascii="Arial" w:eastAsia="Arial" w:hAnsi="Arial" w:cs="Arial"/>
        </w:rPr>
        <w:t xml:space="preserve"> MUNICIPAL DE </w:t>
      </w:r>
      <w:r w:rsidRPr="00446E69">
        <w:rPr>
          <w:rFonts w:ascii="Arial" w:eastAsia="Arial" w:hAnsi="Arial" w:cs="Arial"/>
        </w:rPr>
        <w:t xml:space="preserve">SAUIDE DE </w:t>
      </w:r>
      <w:r w:rsidR="00446E69" w:rsidRPr="00446E69">
        <w:rPr>
          <w:rFonts w:ascii="Arial" w:eastAsia="Arial" w:hAnsi="Arial" w:cs="Arial"/>
        </w:rPr>
        <w:t>ANANÁS TOCANTINS 07</w:t>
      </w:r>
      <w:r w:rsidR="00B7051C" w:rsidRPr="00446E69">
        <w:rPr>
          <w:rFonts w:ascii="Arial" w:eastAsia="Arial" w:hAnsi="Arial" w:cs="Arial"/>
        </w:rPr>
        <w:t xml:space="preserve"> DE JU</w:t>
      </w:r>
      <w:r w:rsidR="00446E69" w:rsidRPr="00446E69">
        <w:rPr>
          <w:rFonts w:ascii="Arial" w:eastAsia="Arial" w:hAnsi="Arial" w:cs="Arial"/>
        </w:rPr>
        <w:t>L</w:t>
      </w:r>
      <w:r w:rsidR="00B7051C" w:rsidRPr="00446E69">
        <w:rPr>
          <w:rFonts w:ascii="Arial" w:eastAsia="Arial" w:hAnsi="Arial" w:cs="Arial"/>
        </w:rPr>
        <w:t>HO DE 2020.</w:t>
      </w:r>
    </w:p>
    <w:p w:rsidR="00A17F83" w:rsidRPr="00446E69" w:rsidRDefault="00904000" w:rsidP="00A17F8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eastAsia="Arial" w:hAnsi="Arial" w:cs="Arial"/>
          <w:b/>
        </w:rPr>
      </w:pPr>
      <w:r w:rsidRPr="00446E69">
        <w:rPr>
          <w:rFonts w:ascii="Arial" w:eastAsia="Arial" w:hAnsi="Arial" w:cs="Arial"/>
          <w:b/>
        </w:rPr>
        <w:t>LUIZ NETO FERNNADES SILVA</w:t>
      </w:r>
    </w:p>
    <w:p w:rsidR="00053E94" w:rsidRPr="00446E69" w:rsidRDefault="00904000" w:rsidP="00A17F8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446E69">
        <w:rPr>
          <w:rFonts w:ascii="Arial" w:eastAsia="Arial" w:hAnsi="Arial" w:cs="Arial"/>
          <w:b/>
        </w:rPr>
        <w:t>Gestor</w:t>
      </w:r>
      <w:r w:rsidR="00B7051C" w:rsidRPr="00446E69">
        <w:rPr>
          <w:rFonts w:ascii="Arial" w:eastAsia="Arial" w:hAnsi="Arial" w:cs="Arial"/>
          <w:b/>
        </w:rPr>
        <w:t xml:space="preserve"> Municipal</w:t>
      </w:r>
      <w:r w:rsidRPr="00446E69">
        <w:rPr>
          <w:rFonts w:ascii="Arial" w:eastAsia="Arial" w:hAnsi="Arial" w:cs="Arial"/>
          <w:b/>
        </w:rPr>
        <w:t xml:space="preserve"> de Saude</w:t>
      </w:r>
      <w:bookmarkEnd w:id="0"/>
    </w:p>
    <w:sectPr w:rsidR="00053E94" w:rsidRPr="00446E69">
      <w:footerReference w:type="default" r:id="rId9"/>
      <w:pgSz w:w="11900" w:h="16840"/>
      <w:pgMar w:top="1440" w:right="720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A8A" w:rsidRDefault="00377A8A">
      <w:pPr>
        <w:spacing w:after="0" w:line="240" w:lineRule="auto"/>
      </w:pPr>
      <w:r>
        <w:separator/>
      </w:r>
    </w:p>
  </w:endnote>
  <w:endnote w:type="continuationSeparator" w:id="0">
    <w:p w:rsidR="00377A8A" w:rsidRDefault="00377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E94" w:rsidRDefault="00CA22AF">
    <w:pPr>
      <w:jc w:val="right"/>
    </w:pPr>
    <w:r>
      <w:fldChar w:fldCharType="begin"/>
    </w:r>
    <w:r>
      <w:instrText>PAGE \* MERGEFORMAT</w:instrText>
    </w:r>
    <w:r>
      <w:fldChar w:fldCharType="separate"/>
    </w:r>
    <w:r w:rsidR="00446E6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A8A" w:rsidRDefault="00377A8A">
      <w:pPr>
        <w:spacing w:after="0" w:line="240" w:lineRule="auto"/>
      </w:pPr>
      <w:r>
        <w:separator/>
      </w:r>
    </w:p>
  </w:footnote>
  <w:footnote w:type="continuationSeparator" w:id="0">
    <w:p w:rsidR="00377A8A" w:rsidRDefault="00377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F38C7"/>
    <w:multiLevelType w:val="hybridMultilevel"/>
    <w:tmpl w:val="2A043318"/>
    <w:lvl w:ilvl="0" w:tplc="81C4DFB8">
      <w:start w:val="1"/>
      <w:numFmt w:val="decimal"/>
      <w:lvlText w:val="%1."/>
      <w:lvlJc w:val="left"/>
      <w:pPr>
        <w:ind w:left="442" w:hanging="224"/>
      </w:pPr>
      <w:rPr>
        <w:rFonts w:ascii="Verdana" w:eastAsia="Verdana" w:hAnsi="Verdana" w:cs="Verdana" w:hint="default"/>
        <w:b/>
        <w:bCs/>
        <w:spacing w:val="-2"/>
        <w:w w:val="78"/>
        <w:sz w:val="20"/>
        <w:szCs w:val="20"/>
        <w:lang w:val="pt-BR" w:eastAsia="pt-BR" w:bidi="pt-BR"/>
      </w:rPr>
    </w:lvl>
    <w:lvl w:ilvl="1" w:tplc="43126F1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092D48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0AEAB4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09E4984">
      <w:numFmt w:val="bullet"/>
      <w:lvlText w:val="•"/>
      <w:lvlJc w:val="left"/>
      <w:pPr>
        <w:ind w:left="1000" w:hanging="728"/>
      </w:pPr>
      <w:rPr>
        <w:lang w:val="pt-BR" w:eastAsia="pt-BR" w:bidi="pt-BR"/>
      </w:rPr>
    </w:lvl>
    <w:lvl w:ilvl="5" w:tplc="E03257F4">
      <w:numFmt w:val="bullet"/>
      <w:lvlText w:val="•"/>
      <w:lvlJc w:val="left"/>
      <w:pPr>
        <w:ind w:left="1080" w:hanging="728"/>
      </w:pPr>
      <w:rPr>
        <w:lang w:val="pt-BR" w:eastAsia="pt-BR" w:bidi="pt-BR"/>
      </w:rPr>
    </w:lvl>
    <w:lvl w:ilvl="6" w:tplc="9386228A">
      <w:numFmt w:val="bullet"/>
      <w:lvlText w:val="•"/>
      <w:lvlJc w:val="left"/>
      <w:pPr>
        <w:ind w:left="1340" w:hanging="728"/>
      </w:pPr>
      <w:rPr>
        <w:lang w:val="pt-BR" w:eastAsia="pt-BR" w:bidi="pt-BR"/>
      </w:rPr>
    </w:lvl>
    <w:lvl w:ilvl="7" w:tplc="6736E10A">
      <w:numFmt w:val="bullet"/>
      <w:lvlText w:val="•"/>
      <w:lvlJc w:val="left"/>
      <w:pPr>
        <w:ind w:left="1460" w:hanging="728"/>
      </w:pPr>
      <w:rPr>
        <w:lang w:val="pt-BR" w:eastAsia="pt-BR" w:bidi="pt-BR"/>
      </w:rPr>
    </w:lvl>
    <w:lvl w:ilvl="8" w:tplc="C7E8C890">
      <w:numFmt w:val="bullet"/>
      <w:lvlText w:val="•"/>
      <w:lvlJc w:val="left"/>
      <w:pPr>
        <w:ind w:left="1580" w:hanging="728"/>
      </w:pPr>
      <w:rPr>
        <w:lang w:val="pt-BR" w:eastAsia="pt-BR" w:bidi="pt-BR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E94"/>
    <w:rsid w:val="00053E94"/>
    <w:rsid w:val="000D1B1D"/>
    <w:rsid w:val="00100BCD"/>
    <w:rsid w:val="00141F03"/>
    <w:rsid w:val="002E095B"/>
    <w:rsid w:val="00346042"/>
    <w:rsid w:val="00377A8A"/>
    <w:rsid w:val="003810E0"/>
    <w:rsid w:val="003E2550"/>
    <w:rsid w:val="004362E4"/>
    <w:rsid w:val="00443E44"/>
    <w:rsid w:val="00446E69"/>
    <w:rsid w:val="00475D1B"/>
    <w:rsid w:val="004B1DAA"/>
    <w:rsid w:val="004B5119"/>
    <w:rsid w:val="005529DF"/>
    <w:rsid w:val="00554FEE"/>
    <w:rsid w:val="005B6004"/>
    <w:rsid w:val="005E1479"/>
    <w:rsid w:val="006741AC"/>
    <w:rsid w:val="006753C4"/>
    <w:rsid w:val="00762292"/>
    <w:rsid w:val="007D70C6"/>
    <w:rsid w:val="00851036"/>
    <w:rsid w:val="00904000"/>
    <w:rsid w:val="00925E3A"/>
    <w:rsid w:val="00930E48"/>
    <w:rsid w:val="00947F99"/>
    <w:rsid w:val="00A17F83"/>
    <w:rsid w:val="00A33FE0"/>
    <w:rsid w:val="00A9311E"/>
    <w:rsid w:val="00AD57DC"/>
    <w:rsid w:val="00B37BA5"/>
    <w:rsid w:val="00B647B8"/>
    <w:rsid w:val="00B7051C"/>
    <w:rsid w:val="00BB1E2F"/>
    <w:rsid w:val="00BF0A02"/>
    <w:rsid w:val="00C16325"/>
    <w:rsid w:val="00C6340D"/>
    <w:rsid w:val="00CA22AF"/>
    <w:rsid w:val="00EB7241"/>
    <w:rsid w:val="00EB781F"/>
    <w:rsid w:val="00F37E79"/>
    <w:rsid w:val="00F82B99"/>
    <w:rsid w:val="00FB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47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7F9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41F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41F03"/>
  </w:style>
  <w:style w:type="paragraph" w:styleId="Rodap">
    <w:name w:val="footer"/>
    <w:basedOn w:val="Normal"/>
    <w:link w:val="RodapChar"/>
    <w:uiPriority w:val="99"/>
    <w:unhideWhenUsed/>
    <w:rsid w:val="00141F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41F03"/>
  </w:style>
  <w:style w:type="paragraph" w:styleId="Corpodetexto">
    <w:name w:val="Body Text"/>
    <w:basedOn w:val="Normal"/>
    <w:link w:val="CorpodetextoChar"/>
    <w:uiPriority w:val="1"/>
    <w:qFormat/>
    <w:rsid w:val="00141F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141F03"/>
    <w:rPr>
      <w:rFonts w:ascii="Calibri" w:eastAsia="Calibri" w:hAnsi="Calibri" w:cs="Calibri"/>
      <w:sz w:val="18"/>
      <w:szCs w:val="18"/>
      <w:lang w:bidi="pt-BR"/>
    </w:rPr>
  </w:style>
  <w:style w:type="paragraph" w:styleId="NormalWeb">
    <w:name w:val="Normal (Web)"/>
    <w:basedOn w:val="Normal"/>
    <w:uiPriority w:val="99"/>
    <w:rsid w:val="00A93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17F8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1"/>
    <w:qFormat/>
    <w:rsid w:val="00904000"/>
    <w:pPr>
      <w:spacing w:after="0" w:line="240" w:lineRule="auto"/>
      <w:ind w:left="708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47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7F9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41F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41F03"/>
  </w:style>
  <w:style w:type="paragraph" w:styleId="Rodap">
    <w:name w:val="footer"/>
    <w:basedOn w:val="Normal"/>
    <w:link w:val="RodapChar"/>
    <w:uiPriority w:val="99"/>
    <w:unhideWhenUsed/>
    <w:rsid w:val="00141F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41F03"/>
  </w:style>
  <w:style w:type="paragraph" w:styleId="Corpodetexto">
    <w:name w:val="Body Text"/>
    <w:basedOn w:val="Normal"/>
    <w:link w:val="CorpodetextoChar"/>
    <w:uiPriority w:val="1"/>
    <w:qFormat/>
    <w:rsid w:val="00141F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141F03"/>
    <w:rPr>
      <w:rFonts w:ascii="Calibri" w:eastAsia="Calibri" w:hAnsi="Calibri" w:cs="Calibri"/>
      <w:sz w:val="18"/>
      <w:szCs w:val="18"/>
      <w:lang w:bidi="pt-BR"/>
    </w:rPr>
  </w:style>
  <w:style w:type="paragraph" w:styleId="NormalWeb">
    <w:name w:val="Normal (Web)"/>
    <w:basedOn w:val="Normal"/>
    <w:uiPriority w:val="99"/>
    <w:rsid w:val="00A93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17F8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1"/>
    <w:qFormat/>
    <w:rsid w:val="00904000"/>
    <w:pPr>
      <w:spacing w:after="0" w:line="240" w:lineRule="auto"/>
      <w:ind w:left="708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naslicitacao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LICITAÇÃO</cp:lastModifiedBy>
  <cp:revision>9</cp:revision>
  <cp:lastPrinted>2020-07-07T15:21:00Z</cp:lastPrinted>
  <dcterms:created xsi:type="dcterms:W3CDTF">2020-06-03T13:02:00Z</dcterms:created>
  <dcterms:modified xsi:type="dcterms:W3CDTF">2020-07-07T15:21:00Z</dcterms:modified>
</cp:coreProperties>
</file>