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C9" w:rsidRPr="00285338" w:rsidRDefault="00D87BC9" w:rsidP="00D87BC9">
      <w:pPr>
        <w:rPr>
          <w:rFonts w:ascii="Arial" w:hAnsi="Arial" w:cs="Arial"/>
          <w:sz w:val="24"/>
          <w:szCs w:val="24"/>
        </w:rPr>
      </w:pPr>
    </w:p>
    <w:p w:rsidR="00BD4E5D" w:rsidRPr="00285338" w:rsidRDefault="00B85A39" w:rsidP="002742CB">
      <w:pPr>
        <w:pStyle w:val="Ttulo8"/>
        <w:spacing w:before="0" w:after="0"/>
        <w:rPr>
          <w:rFonts w:ascii="Arial" w:hAnsi="Arial" w:cs="Arial"/>
          <w:b/>
          <w:i w:val="0"/>
        </w:rPr>
      </w:pPr>
      <w:r w:rsidRPr="00285338">
        <w:rPr>
          <w:rFonts w:ascii="Arial" w:hAnsi="Arial" w:cs="Arial"/>
          <w:b/>
          <w:i w:val="0"/>
        </w:rPr>
        <w:t xml:space="preserve">CONTRATO Nº </w:t>
      </w:r>
      <w:r w:rsidR="00EF6D33" w:rsidRPr="00285338">
        <w:rPr>
          <w:rFonts w:ascii="Arial" w:hAnsi="Arial" w:cs="Arial"/>
          <w:b/>
          <w:i w:val="0"/>
        </w:rPr>
        <w:t>3</w:t>
      </w:r>
      <w:r w:rsidR="002742CB" w:rsidRPr="00285338">
        <w:rPr>
          <w:rFonts w:ascii="Arial" w:hAnsi="Arial" w:cs="Arial"/>
          <w:b/>
          <w:i w:val="0"/>
        </w:rPr>
        <w:t>6</w:t>
      </w:r>
      <w:r w:rsidR="00D87BC9" w:rsidRPr="00285338">
        <w:rPr>
          <w:rFonts w:ascii="Arial" w:hAnsi="Arial" w:cs="Arial"/>
          <w:b/>
          <w:i w:val="0"/>
        </w:rPr>
        <w:t>/2020</w:t>
      </w:r>
      <w:r w:rsidR="002742CB" w:rsidRPr="00285338">
        <w:rPr>
          <w:rFonts w:ascii="Arial" w:hAnsi="Arial" w:cs="Arial"/>
          <w:b/>
          <w:i w:val="0"/>
        </w:rPr>
        <w:t xml:space="preserve"> sobre a </w:t>
      </w:r>
    </w:p>
    <w:p w:rsidR="002742CB" w:rsidRPr="00285338" w:rsidRDefault="002742CB" w:rsidP="002742CB">
      <w:pPr>
        <w:pStyle w:val="Corpodetexto"/>
        <w:spacing w:after="0"/>
        <w:jc w:val="center"/>
        <w:rPr>
          <w:rFonts w:ascii="Arial" w:hAnsi="Arial" w:cs="Arial"/>
          <w:b/>
        </w:rPr>
      </w:pPr>
      <w:r w:rsidRPr="00285338">
        <w:rPr>
          <w:rFonts w:ascii="Arial" w:hAnsi="Arial" w:cs="Arial"/>
          <w:b/>
        </w:rPr>
        <w:t>DISPENSA DE LICITAÇÃO Nº 21/2020</w:t>
      </w:r>
    </w:p>
    <w:p w:rsidR="002742CB" w:rsidRPr="00285338" w:rsidRDefault="002742CB" w:rsidP="002742CB">
      <w:pPr>
        <w:pStyle w:val="Ttulo8"/>
        <w:spacing w:before="0" w:after="0"/>
        <w:jc w:val="center"/>
        <w:rPr>
          <w:rFonts w:ascii="Arial" w:hAnsi="Arial" w:cs="Arial"/>
          <w:b/>
          <w:i w:val="0"/>
        </w:rPr>
      </w:pPr>
      <w:r w:rsidRPr="00285338">
        <w:rPr>
          <w:rFonts w:ascii="Arial" w:hAnsi="Arial" w:cs="Arial"/>
          <w:b/>
          <w:i w:val="0"/>
        </w:rPr>
        <w:t>PROCESSO ADMINISTRATIVO Nº 252/2020</w:t>
      </w:r>
    </w:p>
    <w:p w:rsidR="00D247B1" w:rsidRPr="00285338" w:rsidRDefault="00D247B1" w:rsidP="004F4855">
      <w:pPr>
        <w:pStyle w:val="Ttulo1"/>
        <w:jc w:val="left"/>
        <w:rPr>
          <w:iCs/>
          <w:sz w:val="24"/>
          <w:szCs w:val="24"/>
          <w:u w:val="none"/>
        </w:rPr>
      </w:pPr>
    </w:p>
    <w:p w:rsidR="00D247B1" w:rsidRPr="00285338" w:rsidRDefault="00D87BC9" w:rsidP="004F4855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b/>
          <w:bCs/>
          <w:sz w:val="24"/>
          <w:szCs w:val="24"/>
        </w:rPr>
        <w:t xml:space="preserve">O FUNDO MUNICIPAL DE SAÚDE DE ANANÁS - FMS, ESTADO DO TOCANTINS, </w:t>
      </w:r>
      <w:r w:rsidRPr="00285338">
        <w:rPr>
          <w:rFonts w:ascii="Arial" w:hAnsi="Arial" w:cs="Arial"/>
          <w:bCs/>
          <w:sz w:val="24"/>
          <w:szCs w:val="24"/>
        </w:rPr>
        <w:t>inscrito no CNPJ/MF: 11.246.570/0001-82, Com sede na Avenida Betel,</w:t>
      </w:r>
      <w:r w:rsidRPr="00285338">
        <w:rPr>
          <w:rFonts w:ascii="Arial" w:hAnsi="Arial" w:cs="Arial"/>
          <w:sz w:val="24"/>
          <w:szCs w:val="24"/>
        </w:rPr>
        <w:t xml:space="preserve"> N° 334, Centro, CEP: 77890-000 Ananás – TO,</w:t>
      </w:r>
      <w:r w:rsidRPr="00285338">
        <w:rPr>
          <w:rFonts w:ascii="Arial" w:hAnsi="Arial" w:cs="Arial"/>
          <w:bCs/>
          <w:sz w:val="24"/>
          <w:szCs w:val="24"/>
        </w:rPr>
        <w:t xml:space="preserve"> neste ato representado pelo o Gestor do FMS o </w:t>
      </w:r>
      <w:r w:rsidRPr="00285338">
        <w:rPr>
          <w:rFonts w:ascii="Arial" w:hAnsi="Arial" w:cs="Arial"/>
          <w:bCs/>
          <w:color w:val="000000"/>
          <w:sz w:val="24"/>
          <w:szCs w:val="24"/>
        </w:rPr>
        <w:t>Senhor LUIZ</w:t>
      </w:r>
      <w:r w:rsidRPr="00285338">
        <w:rPr>
          <w:rFonts w:ascii="Arial" w:hAnsi="Arial" w:cs="Arial"/>
          <w:bCs/>
          <w:sz w:val="24"/>
          <w:szCs w:val="24"/>
        </w:rPr>
        <w:t xml:space="preserve"> NETO FERNANDES SILVA, brasileiro, casado inscrito no CPF:</w:t>
      </w:r>
      <w:r w:rsidRPr="0028533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85338">
        <w:rPr>
          <w:rFonts w:ascii="Arial" w:hAnsi="Arial" w:cs="Arial"/>
          <w:bCs/>
          <w:sz w:val="24"/>
          <w:szCs w:val="24"/>
        </w:rPr>
        <w:t>093.498.631-20</w:t>
      </w:r>
      <w:r w:rsidRPr="00285338">
        <w:rPr>
          <w:rFonts w:ascii="Arial" w:hAnsi="Arial" w:cs="Arial"/>
          <w:bCs/>
          <w:color w:val="000000"/>
          <w:sz w:val="24"/>
          <w:szCs w:val="24"/>
        </w:rPr>
        <w:t>, e RG 430.543 SSP/TO, residente e domiciliado nesta cidade Ananás</w:t>
      </w:r>
      <w:r w:rsidRPr="00285338">
        <w:rPr>
          <w:rFonts w:ascii="Arial" w:hAnsi="Arial" w:cs="Arial"/>
          <w:sz w:val="24"/>
          <w:szCs w:val="24"/>
        </w:rPr>
        <w:t>, na Rua Nossa Senhora de Fatima, Centro, Ananás Tocantins</w:t>
      </w:r>
      <w:r w:rsidR="002C238D" w:rsidRPr="00285338">
        <w:rPr>
          <w:rFonts w:ascii="Arial" w:hAnsi="Arial" w:cs="Arial"/>
          <w:bCs/>
          <w:sz w:val="24"/>
          <w:szCs w:val="24"/>
        </w:rPr>
        <w:t>,</w:t>
      </w:r>
      <w:r w:rsidR="0057234A" w:rsidRPr="00285338">
        <w:rPr>
          <w:rFonts w:ascii="Arial" w:hAnsi="Arial" w:cs="Arial"/>
          <w:bCs/>
          <w:sz w:val="24"/>
          <w:szCs w:val="24"/>
        </w:rPr>
        <w:t xml:space="preserve"> </w:t>
      </w:r>
      <w:r w:rsidR="00D831BB" w:rsidRPr="00285338">
        <w:rPr>
          <w:rFonts w:ascii="Arial" w:hAnsi="Arial" w:cs="Arial"/>
          <w:bCs/>
          <w:sz w:val="24"/>
          <w:szCs w:val="24"/>
        </w:rPr>
        <w:t xml:space="preserve">doravante </w:t>
      </w:r>
      <w:r w:rsidR="002C238D" w:rsidRPr="00285338">
        <w:rPr>
          <w:rFonts w:ascii="Arial" w:hAnsi="Arial" w:cs="Arial"/>
          <w:bCs/>
          <w:sz w:val="24"/>
          <w:szCs w:val="24"/>
        </w:rPr>
        <w:t>designado</w:t>
      </w:r>
      <w:r w:rsidR="002C238D" w:rsidRPr="00285338">
        <w:rPr>
          <w:rFonts w:ascii="Arial" w:hAnsi="Arial" w:cs="Arial"/>
          <w:b/>
          <w:bCs/>
          <w:sz w:val="24"/>
          <w:szCs w:val="24"/>
        </w:rPr>
        <w:t xml:space="preserve"> CONTRATANTE</w:t>
      </w:r>
      <w:r w:rsidR="00D831BB" w:rsidRPr="00285338">
        <w:rPr>
          <w:rFonts w:ascii="Arial" w:hAnsi="Arial" w:cs="Arial"/>
          <w:bCs/>
          <w:sz w:val="24"/>
          <w:szCs w:val="24"/>
        </w:rPr>
        <w:t>,</w:t>
      </w:r>
      <w:r w:rsidR="0057234A" w:rsidRPr="00285338">
        <w:rPr>
          <w:rFonts w:ascii="Arial" w:hAnsi="Arial" w:cs="Arial"/>
          <w:bCs/>
          <w:sz w:val="24"/>
          <w:szCs w:val="24"/>
        </w:rPr>
        <w:t xml:space="preserve"> </w:t>
      </w:r>
      <w:r w:rsidR="00EE323D" w:rsidRPr="00285338">
        <w:rPr>
          <w:rFonts w:ascii="Arial" w:hAnsi="Arial" w:cs="Arial"/>
          <w:sz w:val="24"/>
          <w:szCs w:val="24"/>
        </w:rPr>
        <w:t>e do</w:t>
      </w:r>
      <w:r w:rsidR="00962F5F" w:rsidRPr="00285338">
        <w:rPr>
          <w:rFonts w:ascii="Arial" w:hAnsi="Arial" w:cs="Arial"/>
          <w:sz w:val="24"/>
          <w:szCs w:val="24"/>
        </w:rPr>
        <w:t xml:space="preserve"> outro lado </w:t>
      </w:r>
      <w:r w:rsidR="007D1575" w:rsidRPr="00285338">
        <w:rPr>
          <w:rFonts w:ascii="Arial" w:hAnsi="Arial" w:cs="Arial"/>
          <w:sz w:val="24"/>
          <w:szCs w:val="24"/>
        </w:rPr>
        <w:t>à</w:t>
      </w:r>
      <w:r w:rsidR="00E338ED" w:rsidRPr="00285338">
        <w:rPr>
          <w:rFonts w:ascii="Arial" w:hAnsi="Arial" w:cs="Arial"/>
          <w:sz w:val="24"/>
          <w:szCs w:val="24"/>
        </w:rPr>
        <w:t xml:space="preserve"> </w:t>
      </w:r>
      <w:r w:rsidR="00EE323D" w:rsidRPr="00285338">
        <w:rPr>
          <w:rFonts w:ascii="Arial" w:hAnsi="Arial" w:cs="Arial"/>
          <w:sz w:val="24"/>
          <w:szCs w:val="24"/>
        </w:rPr>
        <w:t>empresa</w:t>
      </w:r>
      <w:r w:rsidR="0057234A" w:rsidRPr="00285338">
        <w:rPr>
          <w:rFonts w:ascii="Arial" w:hAnsi="Arial" w:cs="Arial"/>
          <w:sz w:val="24"/>
          <w:szCs w:val="24"/>
        </w:rPr>
        <w:t xml:space="preserve"> </w:t>
      </w:r>
      <w:r w:rsidR="002742CB" w:rsidRPr="00285338">
        <w:rPr>
          <w:rFonts w:ascii="Arial" w:hAnsi="Arial" w:cs="Arial"/>
          <w:b/>
          <w:sz w:val="24"/>
          <w:szCs w:val="24"/>
        </w:rPr>
        <w:t>VANDERSON FARIAS DE SOUSA “VANDERSON ORGANIZAÇÃO E PROMOÇÃO DE EVENTOS” CNPJ: 09.593.867/0001-72, COM SEDE SITO A AVENIDA BRASIL, NUMERO 69, CENTRO, CEP: 77.890-000, ANANÁS TOCANTINS, Representado neste ato pelo empresário  VANDERSON FARIAS DE SOUSA, brasileiro, casado, inscrito no CPF: 903.567.641-68 e RG. 452.069 SEJSP-TO</w:t>
      </w:r>
      <w:r w:rsidR="00D247B1" w:rsidRPr="00285338">
        <w:rPr>
          <w:rFonts w:ascii="Arial" w:hAnsi="Arial" w:cs="Arial"/>
          <w:sz w:val="24"/>
          <w:szCs w:val="24"/>
        </w:rPr>
        <w:t xml:space="preserve">, aqui denominado simplesmente, </w:t>
      </w:r>
      <w:r w:rsidR="001474BD" w:rsidRPr="00285338">
        <w:rPr>
          <w:rFonts w:ascii="Arial" w:hAnsi="Arial" w:cs="Arial"/>
          <w:b/>
          <w:sz w:val="24"/>
          <w:szCs w:val="24"/>
        </w:rPr>
        <w:t>CONTRATADO</w:t>
      </w:r>
      <w:r w:rsidR="00D247B1" w:rsidRPr="00285338">
        <w:rPr>
          <w:rFonts w:ascii="Arial" w:hAnsi="Arial" w:cs="Arial"/>
          <w:sz w:val="24"/>
          <w:szCs w:val="24"/>
        </w:rPr>
        <w:t xml:space="preserve">, de acordo com as </w:t>
      </w:r>
      <w:r w:rsidR="00F612E1" w:rsidRPr="00285338">
        <w:rPr>
          <w:rFonts w:ascii="Arial" w:hAnsi="Arial" w:cs="Arial"/>
          <w:sz w:val="24"/>
          <w:szCs w:val="24"/>
        </w:rPr>
        <w:t>cláusulas seguintes:</w:t>
      </w:r>
    </w:p>
    <w:p w:rsidR="00A4788F" w:rsidRPr="00285338" w:rsidRDefault="00A4788F" w:rsidP="004F4855">
      <w:pPr>
        <w:pStyle w:val="Rodap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303" w:rsidRPr="00285338" w:rsidRDefault="003321D3" w:rsidP="003321D3">
      <w:pPr>
        <w:pStyle w:val="Ttulo2"/>
        <w:numPr>
          <w:ilvl w:val="0"/>
          <w:numId w:val="35"/>
        </w:numPr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85338">
        <w:rPr>
          <w:rFonts w:ascii="Arial" w:hAnsi="Arial" w:cs="Arial"/>
          <w:i w:val="0"/>
          <w:sz w:val="24"/>
          <w:szCs w:val="24"/>
          <w:highlight w:val="yellow"/>
        </w:rPr>
        <w:t>CLÁUSULA PRIMEIRA - FUNDAMENTO LEGAL</w:t>
      </w:r>
    </w:p>
    <w:p w:rsidR="003321D3" w:rsidRPr="00285338" w:rsidRDefault="003321D3" w:rsidP="003321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F36" w:rsidRPr="00285338" w:rsidRDefault="0016322C" w:rsidP="004F4855">
      <w:pPr>
        <w:pStyle w:val="Ttulo2"/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285338">
        <w:rPr>
          <w:rFonts w:ascii="Arial" w:hAnsi="Arial" w:cs="Arial"/>
          <w:b w:val="0"/>
          <w:i w:val="0"/>
          <w:sz w:val="24"/>
          <w:szCs w:val="24"/>
        </w:rPr>
        <w:t>1.1 -</w:t>
      </w:r>
      <w:r w:rsidR="005F33C8" w:rsidRPr="0028533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E62198" w:rsidRPr="00285338">
        <w:rPr>
          <w:rFonts w:ascii="Arial" w:hAnsi="Arial" w:cs="Arial"/>
          <w:b w:val="0"/>
          <w:i w:val="0"/>
          <w:sz w:val="24"/>
          <w:szCs w:val="24"/>
        </w:rPr>
        <w:t>O presente C</w:t>
      </w:r>
      <w:r w:rsidR="00D247B1" w:rsidRPr="00285338">
        <w:rPr>
          <w:rFonts w:ascii="Arial" w:hAnsi="Arial" w:cs="Arial"/>
          <w:b w:val="0"/>
          <w:i w:val="0"/>
          <w:sz w:val="24"/>
          <w:szCs w:val="24"/>
        </w:rPr>
        <w:t>ontrato decorre dentro das normalidades cabíveis a Lei nº 8.666/93</w:t>
      </w:r>
      <w:r w:rsidR="00E3405A" w:rsidRPr="0028533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E3405A" w:rsidRPr="00285338">
        <w:rPr>
          <w:rFonts w:ascii="Arial" w:eastAsia="Arial Unicode MS" w:hAnsi="Arial" w:cs="Arial"/>
          <w:b w:val="0"/>
          <w:i w:val="0"/>
          <w:sz w:val="24"/>
          <w:szCs w:val="24"/>
        </w:rPr>
        <w:t>art. 24,</w:t>
      </w:r>
      <w:r w:rsidR="00E3405A" w:rsidRPr="00285338">
        <w:rPr>
          <w:rStyle w:val="apple-converted-space"/>
          <w:rFonts w:ascii="Arial" w:eastAsia="Arial Unicode MS" w:hAnsi="Arial" w:cs="Arial"/>
          <w:b w:val="0"/>
          <w:i w:val="0"/>
          <w:spacing w:val="2"/>
          <w:sz w:val="24"/>
          <w:szCs w:val="24"/>
          <w:shd w:val="clear" w:color="auto" w:fill="FFFFFF"/>
        </w:rPr>
        <w:t> </w:t>
      </w:r>
      <w:r w:rsidR="00E3405A" w:rsidRPr="00285338">
        <w:rPr>
          <w:rFonts w:ascii="Arial" w:eastAsia="Arial Unicode MS" w:hAnsi="Arial" w:cs="Arial"/>
          <w:b w:val="0"/>
          <w:i w:val="0"/>
          <w:spacing w:val="2"/>
          <w:sz w:val="24"/>
          <w:szCs w:val="24"/>
          <w:shd w:val="clear" w:color="auto" w:fill="FFFFFF"/>
        </w:rPr>
        <w:t>previsto na alínea "a", do inciso I</w:t>
      </w:r>
      <w:r w:rsidR="00EF6D33" w:rsidRPr="00285338">
        <w:rPr>
          <w:rFonts w:ascii="Arial" w:eastAsia="Arial Unicode MS" w:hAnsi="Arial" w:cs="Arial"/>
          <w:b w:val="0"/>
          <w:i w:val="0"/>
          <w:spacing w:val="2"/>
          <w:sz w:val="24"/>
          <w:szCs w:val="24"/>
          <w:shd w:val="clear" w:color="auto" w:fill="FFFFFF"/>
        </w:rPr>
        <w:t xml:space="preserve"> e Medida Provisória Nº 961 de 6 de maio de 2020</w:t>
      </w:r>
      <w:r w:rsidR="00E3405A" w:rsidRPr="00285338">
        <w:rPr>
          <w:rFonts w:ascii="Arial" w:eastAsia="Arial Unicode MS" w:hAnsi="Arial" w:cs="Arial"/>
          <w:b w:val="0"/>
          <w:i w:val="0"/>
          <w:spacing w:val="2"/>
          <w:sz w:val="24"/>
          <w:szCs w:val="24"/>
          <w:shd w:val="clear" w:color="auto" w:fill="FFFFFF"/>
        </w:rPr>
        <w:t>,</w:t>
      </w:r>
      <w:r w:rsidR="00D247B1" w:rsidRPr="00285338">
        <w:rPr>
          <w:rFonts w:ascii="Arial" w:hAnsi="Arial" w:cs="Arial"/>
          <w:b w:val="0"/>
          <w:i w:val="0"/>
          <w:sz w:val="24"/>
          <w:szCs w:val="24"/>
        </w:rPr>
        <w:t xml:space="preserve"> conforme despacho dos setores competentes constantes no processo que passam a fazer parte integrante deste instrumento.</w:t>
      </w:r>
    </w:p>
    <w:p w:rsidR="00C33F36" w:rsidRPr="00285338" w:rsidRDefault="00C33F36" w:rsidP="004F48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47B1" w:rsidRPr="00285338" w:rsidRDefault="003321D3" w:rsidP="003321D3">
      <w:pPr>
        <w:pStyle w:val="Ttulo2"/>
        <w:numPr>
          <w:ilvl w:val="0"/>
          <w:numId w:val="35"/>
        </w:numPr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85338">
        <w:rPr>
          <w:rFonts w:ascii="Arial" w:hAnsi="Arial" w:cs="Arial"/>
          <w:i w:val="0"/>
          <w:sz w:val="24"/>
          <w:szCs w:val="24"/>
          <w:highlight w:val="yellow"/>
        </w:rPr>
        <w:t>CLÁUSULA SEGUNDA – OBJETO</w:t>
      </w:r>
    </w:p>
    <w:p w:rsidR="003321D3" w:rsidRPr="00285338" w:rsidRDefault="003321D3" w:rsidP="003321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405A" w:rsidRPr="00285338" w:rsidRDefault="008C233A" w:rsidP="008C233A">
      <w:pPr>
        <w:pStyle w:val="PargrafodaLista"/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 w:rsidRPr="00285338">
        <w:rPr>
          <w:rFonts w:ascii="Arial" w:hAnsi="Arial" w:cs="Arial"/>
        </w:rPr>
        <w:t>2.1.</w:t>
      </w:r>
      <w:r w:rsidR="00D247B1" w:rsidRPr="00285338">
        <w:rPr>
          <w:rFonts w:ascii="Arial" w:hAnsi="Arial" w:cs="Arial"/>
        </w:rPr>
        <w:t xml:space="preserve">– O objeto do </w:t>
      </w:r>
      <w:r w:rsidR="00E62198" w:rsidRPr="00285338">
        <w:rPr>
          <w:rFonts w:ascii="Arial" w:hAnsi="Arial" w:cs="Arial"/>
        </w:rPr>
        <w:t>presente C</w:t>
      </w:r>
      <w:r w:rsidR="00D247B1" w:rsidRPr="00285338">
        <w:rPr>
          <w:rFonts w:ascii="Arial" w:hAnsi="Arial" w:cs="Arial"/>
        </w:rPr>
        <w:t>ontrato é a</w:t>
      </w:r>
      <w:r w:rsidR="00386956" w:rsidRPr="00285338">
        <w:rPr>
          <w:rFonts w:ascii="Arial" w:hAnsi="Arial" w:cs="Arial"/>
        </w:rPr>
        <w:t xml:space="preserve"> </w:t>
      </w:r>
      <w:r w:rsidR="002742CB" w:rsidRPr="00285338">
        <w:rPr>
          <w:rFonts w:ascii="Arial" w:hAnsi="Arial" w:cs="Arial"/>
        </w:rPr>
        <w:t xml:space="preserve">Contratação de Empresa Especializada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no novo corona vírus (COVID-19). </w:t>
      </w:r>
      <w:r w:rsidR="002742CB" w:rsidRPr="00285338">
        <w:rPr>
          <w:rFonts w:ascii="Arial" w:hAnsi="Arial" w:cs="Arial"/>
        </w:rPr>
        <w:t>P</w:t>
      </w:r>
      <w:r w:rsidR="00B92CC1" w:rsidRPr="00285338">
        <w:rPr>
          <w:rFonts w:ascii="Arial" w:hAnsi="Arial" w:cs="Arial"/>
        </w:rPr>
        <w:t>ara atender as necessidades da Secretaria Municipal de Saúde de Ananás TO</w:t>
      </w:r>
      <w:r w:rsidR="00B92CC1" w:rsidRPr="00285338">
        <w:rPr>
          <w:rFonts w:ascii="Arial" w:hAnsi="Arial" w:cs="Arial"/>
          <w:b/>
        </w:rPr>
        <w:t xml:space="preserve"> </w:t>
      </w:r>
      <w:r w:rsidR="00E3405A" w:rsidRPr="00285338">
        <w:rPr>
          <w:rFonts w:ascii="Arial" w:hAnsi="Arial" w:cs="Arial"/>
        </w:rPr>
        <w:t>em caráter emergencial de acordo com a lei 13.979 de 06 de fevereiro de 2020 e Decreto nº 16 de 23 de Março de 2020.</w:t>
      </w:r>
    </w:p>
    <w:p w:rsidR="00E3405A" w:rsidRPr="00285338" w:rsidRDefault="00E3405A" w:rsidP="00E3405A">
      <w:pPr>
        <w:pStyle w:val="PargrafodaLista"/>
        <w:widowControl w:val="0"/>
        <w:autoSpaceDE w:val="0"/>
        <w:autoSpaceDN w:val="0"/>
        <w:adjustRightInd w:val="0"/>
        <w:ind w:left="765"/>
        <w:jc w:val="both"/>
        <w:rPr>
          <w:rFonts w:ascii="Arial" w:hAnsi="Arial" w:cs="Arial"/>
          <w:b/>
          <w:color w:val="000000"/>
        </w:rPr>
      </w:pPr>
    </w:p>
    <w:p w:rsidR="00E3405A" w:rsidRPr="00285338" w:rsidRDefault="00E3405A" w:rsidP="00EF49AC">
      <w:pPr>
        <w:pStyle w:val="PargrafodaLista"/>
        <w:numPr>
          <w:ilvl w:val="0"/>
          <w:numId w:val="35"/>
        </w:numPr>
        <w:jc w:val="center"/>
        <w:rPr>
          <w:rFonts w:ascii="Arial" w:hAnsi="Arial" w:cs="Arial"/>
          <w:b/>
          <w:highlight w:val="yellow"/>
        </w:rPr>
      </w:pPr>
      <w:r w:rsidRPr="00285338">
        <w:rPr>
          <w:rFonts w:ascii="Arial" w:hAnsi="Arial" w:cs="Arial"/>
          <w:b/>
          <w:highlight w:val="yellow"/>
        </w:rPr>
        <w:t xml:space="preserve">CLÁUSULA </w:t>
      </w:r>
      <w:r w:rsidR="00AF43A5" w:rsidRPr="00285338">
        <w:rPr>
          <w:rFonts w:ascii="Arial" w:hAnsi="Arial" w:cs="Arial"/>
          <w:b/>
          <w:highlight w:val="yellow"/>
        </w:rPr>
        <w:t>TERCEIRA-JUSTIFICATIVA</w:t>
      </w:r>
    </w:p>
    <w:p w:rsidR="00E3405A" w:rsidRPr="00285338" w:rsidRDefault="00E3405A" w:rsidP="00EF49AC">
      <w:pPr>
        <w:pStyle w:val="PargrafodaLista"/>
        <w:ind w:left="720"/>
        <w:jc w:val="center"/>
        <w:rPr>
          <w:rFonts w:ascii="Arial" w:hAnsi="Arial" w:cs="Arial"/>
          <w:b/>
        </w:rPr>
      </w:pPr>
    </w:p>
    <w:p w:rsidR="00EF6D33" w:rsidRPr="00285338" w:rsidRDefault="00B92CC1" w:rsidP="00EF6D33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Arial" w:hAnsi="Arial" w:cs="Arial"/>
          <w:bCs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3.1 </w:t>
      </w:r>
      <w:r w:rsidR="002742CB" w:rsidRPr="00285338">
        <w:rPr>
          <w:rFonts w:ascii="Arial" w:hAnsi="Arial" w:cs="Arial"/>
          <w:sz w:val="24"/>
          <w:szCs w:val="24"/>
        </w:rPr>
        <w:t>A locação das tendas</w:t>
      </w:r>
      <w:r w:rsidR="00EF6D33" w:rsidRPr="00285338">
        <w:rPr>
          <w:rFonts w:ascii="Arial" w:hAnsi="Arial" w:cs="Arial"/>
          <w:sz w:val="24"/>
          <w:szCs w:val="24"/>
        </w:rPr>
        <w:t xml:space="preserve"> se justifica em decorrência da pandemia do COVID-19 e em conformidade com a lei Federal 13.979/2020, bem como </w:t>
      </w:r>
      <w:r w:rsidR="00EF6D33" w:rsidRPr="00285338">
        <w:rPr>
          <w:rFonts w:ascii="Arial" w:hAnsi="Arial" w:cs="Arial"/>
          <w:color w:val="000000" w:themeColor="text1"/>
          <w:sz w:val="24"/>
          <w:szCs w:val="24"/>
        </w:rPr>
        <w:t xml:space="preserve">o Decreto Municipal nº 16/2020, </w:t>
      </w:r>
      <w:r w:rsidR="00EF6D33" w:rsidRPr="00285338">
        <w:rPr>
          <w:rFonts w:ascii="Arial" w:hAnsi="Arial" w:cs="Arial"/>
          <w:sz w:val="24"/>
          <w:szCs w:val="24"/>
        </w:rPr>
        <w:t xml:space="preserve">assim, esta Secretaria Municipal de Saúde, levando em conta a situação de emergência em nível INTERNACIONAL (Pandemia) e de acordo com o solicitado feita pela </w:t>
      </w:r>
      <w:r w:rsidR="00EF6D33" w:rsidRPr="00285338">
        <w:rPr>
          <w:rFonts w:ascii="Arial" w:hAnsi="Arial" w:cs="Arial"/>
          <w:bCs/>
          <w:sz w:val="24"/>
          <w:szCs w:val="24"/>
        </w:rPr>
        <w:t>Administradora de Gestão Publica do Fundo Municipal de Saúde</w:t>
      </w:r>
      <w:r w:rsidR="00EF6D33" w:rsidRPr="00285338">
        <w:rPr>
          <w:rFonts w:ascii="Arial" w:hAnsi="Arial" w:cs="Arial"/>
          <w:sz w:val="24"/>
          <w:szCs w:val="24"/>
        </w:rPr>
        <w:t xml:space="preserve">, com o intuito de </w:t>
      </w:r>
      <w:r w:rsidR="002742CB" w:rsidRPr="00285338">
        <w:rPr>
          <w:rFonts w:ascii="Arial" w:hAnsi="Arial" w:cs="Arial"/>
          <w:sz w:val="24"/>
          <w:szCs w:val="24"/>
        </w:rPr>
        <w:t>da maior conforto aos profissionais da área da saúde,</w:t>
      </w:r>
      <w:r w:rsidR="00EF6D33" w:rsidRPr="00285338">
        <w:rPr>
          <w:rFonts w:ascii="Arial" w:hAnsi="Arial" w:cs="Arial"/>
          <w:sz w:val="24"/>
          <w:szCs w:val="24"/>
        </w:rPr>
        <w:t xml:space="preserve"> assegurando a população e profissionais da área de Saúde, condições adequadas segundo o </w:t>
      </w:r>
      <w:r w:rsidR="00EF6D33" w:rsidRPr="00285338">
        <w:rPr>
          <w:rFonts w:ascii="Arial" w:hAnsi="Arial" w:cs="Arial"/>
          <w:sz w:val="24"/>
          <w:szCs w:val="24"/>
        </w:rPr>
        <w:lastRenderedPageBreak/>
        <w:t>Protocolo de Manejo para o Novo CORONAVÍRUS (COVID-2019) do Ministério da Saúde. Assim, por tais razões, é que se faz necessária a compra dos Materiais.</w:t>
      </w:r>
    </w:p>
    <w:p w:rsidR="00EF6D33" w:rsidRPr="00285338" w:rsidRDefault="00EF6D33" w:rsidP="00EF6D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D33" w:rsidRPr="00285338" w:rsidRDefault="00EF6D33" w:rsidP="00EF6D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3.2. Considerando que a </w:t>
      </w:r>
      <w:r w:rsidR="002742CB" w:rsidRPr="00285338">
        <w:rPr>
          <w:rFonts w:ascii="Arial" w:hAnsi="Arial" w:cs="Arial"/>
          <w:sz w:val="24"/>
          <w:szCs w:val="24"/>
        </w:rPr>
        <w:t>locação e sempre que achar necessário</w:t>
      </w:r>
      <w:r w:rsidRPr="00285338">
        <w:rPr>
          <w:rFonts w:ascii="Arial" w:hAnsi="Arial" w:cs="Arial"/>
          <w:sz w:val="24"/>
          <w:szCs w:val="24"/>
        </w:rPr>
        <w:t xml:space="preserve">. Considerando que em 11 de março de 2020 a Organização Mundial de Saúde – OMS decretou a disseminação do novo </w:t>
      </w:r>
      <w:proofErr w:type="spellStart"/>
      <w:r w:rsidRPr="00285338">
        <w:rPr>
          <w:rFonts w:ascii="Arial" w:hAnsi="Arial" w:cs="Arial"/>
          <w:sz w:val="24"/>
          <w:szCs w:val="24"/>
        </w:rPr>
        <w:t>coronavírus</w:t>
      </w:r>
      <w:proofErr w:type="spellEnd"/>
      <w:r w:rsidRPr="00285338">
        <w:rPr>
          <w:rFonts w:ascii="Arial" w:hAnsi="Arial" w:cs="Arial"/>
          <w:sz w:val="24"/>
          <w:szCs w:val="24"/>
        </w:rPr>
        <w:t xml:space="preserve"> como uma pandemia mundial, e que a doença provocada pelo novo </w:t>
      </w:r>
      <w:proofErr w:type="spellStart"/>
      <w:r w:rsidRPr="00285338">
        <w:rPr>
          <w:rFonts w:ascii="Arial" w:hAnsi="Arial" w:cs="Arial"/>
          <w:sz w:val="24"/>
          <w:szCs w:val="24"/>
        </w:rPr>
        <w:t>coronavírus</w:t>
      </w:r>
      <w:proofErr w:type="spellEnd"/>
      <w:r w:rsidRPr="00285338">
        <w:rPr>
          <w:rFonts w:ascii="Arial" w:hAnsi="Arial" w:cs="Arial"/>
          <w:sz w:val="24"/>
          <w:szCs w:val="24"/>
        </w:rPr>
        <w:t xml:space="preserve"> é oficialmente conhecida como COVID-19, sigla em inglês para </w:t>
      </w:r>
      <w:proofErr w:type="spellStart"/>
      <w:r w:rsidRPr="00285338">
        <w:rPr>
          <w:rFonts w:ascii="Arial" w:hAnsi="Arial" w:cs="Arial"/>
          <w:sz w:val="24"/>
          <w:szCs w:val="24"/>
        </w:rPr>
        <w:t>coronavirus</w:t>
      </w:r>
      <w:proofErr w:type="spellEnd"/>
      <w:r w:rsidRPr="00285338">
        <w:rPr>
          <w:rFonts w:ascii="Arial" w:hAnsi="Arial" w:cs="Arial"/>
          <w:sz w:val="24"/>
          <w:szCs w:val="24"/>
        </w:rPr>
        <w:t xml:space="preserve">, que o COVID-2019 causa doença respiratória em quadro que pode variar de leve a moderado, semelhante a uma gripe, mas que alguns casos podem ser mais graves, como a ocorrência de síndrome respiratória aguda grave e complicações e, em casos extremos, pode levar a óbito. Justificamos diante de todos os fatos expostos, as referidas </w:t>
      </w:r>
      <w:r w:rsidR="002742CB" w:rsidRPr="00285338">
        <w:rPr>
          <w:rFonts w:ascii="Arial" w:hAnsi="Arial" w:cs="Arial"/>
          <w:sz w:val="24"/>
          <w:szCs w:val="24"/>
        </w:rPr>
        <w:t xml:space="preserve">locação de tendas com objetivo de ter um espaço aberto ventilados sem aglomerações de pessoas. </w:t>
      </w:r>
      <w:r w:rsidRPr="00285338">
        <w:rPr>
          <w:rFonts w:ascii="Arial" w:hAnsi="Arial" w:cs="Arial"/>
          <w:sz w:val="24"/>
          <w:szCs w:val="24"/>
        </w:rPr>
        <w:t>Assim, fica caracterizada a situação de emergência conforme artigo 24, inciso IV, da Lei 8.666/93.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Conforme </w:t>
      </w:r>
      <w:r w:rsidR="008C233A" w:rsidRPr="00285338">
        <w:rPr>
          <w:rFonts w:ascii="Arial" w:hAnsi="Arial" w:cs="Arial"/>
          <w:sz w:val="24"/>
          <w:szCs w:val="24"/>
        </w:rPr>
        <w:t xml:space="preserve">a descrição </w:t>
      </w:r>
      <w:r w:rsidRPr="00285338">
        <w:rPr>
          <w:rFonts w:ascii="Arial" w:hAnsi="Arial" w:cs="Arial"/>
          <w:sz w:val="24"/>
          <w:szCs w:val="24"/>
        </w:rPr>
        <w:t>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4"/>
        <w:gridCol w:w="967"/>
        <w:gridCol w:w="1123"/>
        <w:gridCol w:w="3867"/>
        <w:gridCol w:w="1134"/>
        <w:gridCol w:w="1361"/>
      </w:tblGrid>
      <w:tr w:rsidR="002742CB" w:rsidRPr="00285338" w:rsidTr="002742CB">
        <w:tc>
          <w:tcPr>
            <w:tcW w:w="814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967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123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UND</w:t>
            </w:r>
          </w:p>
        </w:tc>
        <w:tc>
          <w:tcPr>
            <w:tcW w:w="3867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134" w:type="dxa"/>
          </w:tcPr>
          <w:p w:rsidR="002742CB" w:rsidRPr="00285338" w:rsidRDefault="002742CB" w:rsidP="002742C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 xml:space="preserve">VALOR UNT </w:t>
            </w:r>
          </w:p>
        </w:tc>
        <w:tc>
          <w:tcPr>
            <w:tcW w:w="1361" w:type="dxa"/>
          </w:tcPr>
          <w:p w:rsidR="002742CB" w:rsidRPr="00285338" w:rsidRDefault="002742CB" w:rsidP="002742C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 xml:space="preserve">VALOR TOTAL </w:t>
            </w:r>
          </w:p>
        </w:tc>
      </w:tr>
      <w:tr w:rsidR="002742CB" w:rsidRPr="00285338" w:rsidTr="002742CB">
        <w:tc>
          <w:tcPr>
            <w:tcW w:w="814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67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123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Diárias</w:t>
            </w:r>
          </w:p>
        </w:tc>
        <w:tc>
          <w:tcPr>
            <w:tcW w:w="3867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Locação de tendas abertas 4x4</w:t>
            </w:r>
          </w:p>
        </w:tc>
        <w:tc>
          <w:tcPr>
            <w:tcW w:w="1134" w:type="dxa"/>
          </w:tcPr>
          <w:p w:rsidR="002742CB" w:rsidRPr="00285338" w:rsidRDefault="002742CB" w:rsidP="00E42D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  <w:tc>
          <w:tcPr>
            <w:tcW w:w="1361" w:type="dxa"/>
          </w:tcPr>
          <w:p w:rsidR="002742CB" w:rsidRPr="00285338" w:rsidRDefault="002742CB" w:rsidP="00E42D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6.000,00</w:t>
            </w:r>
          </w:p>
        </w:tc>
      </w:tr>
      <w:tr w:rsidR="002742CB" w:rsidRPr="00285338" w:rsidTr="002742CB">
        <w:tc>
          <w:tcPr>
            <w:tcW w:w="814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967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123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Diárias</w:t>
            </w:r>
          </w:p>
        </w:tc>
        <w:tc>
          <w:tcPr>
            <w:tcW w:w="3867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Locação de tendas abertas 6x6</w:t>
            </w:r>
          </w:p>
        </w:tc>
        <w:tc>
          <w:tcPr>
            <w:tcW w:w="1134" w:type="dxa"/>
          </w:tcPr>
          <w:p w:rsidR="002742CB" w:rsidRPr="00285338" w:rsidRDefault="002742CB" w:rsidP="00E42D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150,00</w:t>
            </w:r>
          </w:p>
        </w:tc>
        <w:tc>
          <w:tcPr>
            <w:tcW w:w="1361" w:type="dxa"/>
          </w:tcPr>
          <w:p w:rsidR="002742CB" w:rsidRPr="00285338" w:rsidRDefault="002742CB" w:rsidP="00E42D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9.000,00</w:t>
            </w:r>
          </w:p>
        </w:tc>
      </w:tr>
      <w:tr w:rsidR="002742CB" w:rsidRPr="00285338" w:rsidTr="002742CB">
        <w:tc>
          <w:tcPr>
            <w:tcW w:w="814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967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Diárias</w:t>
            </w:r>
          </w:p>
        </w:tc>
        <w:tc>
          <w:tcPr>
            <w:tcW w:w="3867" w:type="dxa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Locação de tendas abertas 8x8</w:t>
            </w:r>
          </w:p>
        </w:tc>
        <w:tc>
          <w:tcPr>
            <w:tcW w:w="1134" w:type="dxa"/>
          </w:tcPr>
          <w:p w:rsidR="002742CB" w:rsidRPr="00285338" w:rsidRDefault="002742CB" w:rsidP="00E42D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250,00</w:t>
            </w:r>
          </w:p>
        </w:tc>
        <w:tc>
          <w:tcPr>
            <w:tcW w:w="1361" w:type="dxa"/>
          </w:tcPr>
          <w:p w:rsidR="002742CB" w:rsidRPr="00285338" w:rsidRDefault="002742CB" w:rsidP="00E42D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2.500,00</w:t>
            </w:r>
          </w:p>
        </w:tc>
      </w:tr>
      <w:tr w:rsidR="002742CB" w:rsidRPr="00285338" w:rsidTr="00EE62FF">
        <w:tc>
          <w:tcPr>
            <w:tcW w:w="7905" w:type="dxa"/>
            <w:gridSpan w:val="5"/>
          </w:tcPr>
          <w:p w:rsidR="002742CB" w:rsidRPr="00285338" w:rsidRDefault="002742CB" w:rsidP="00E42D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  <w:tc>
          <w:tcPr>
            <w:tcW w:w="1361" w:type="dxa"/>
          </w:tcPr>
          <w:p w:rsidR="002742CB" w:rsidRPr="00285338" w:rsidRDefault="002742CB" w:rsidP="00E42D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85338">
              <w:rPr>
                <w:rFonts w:ascii="Arial" w:hAnsi="Arial" w:cs="Arial"/>
                <w:b/>
                <w:sz w:val="24"/>
                <w:szCs w:val="24"/>
              </w:rPr>
              <w:t>17.500,00</w:t>
            </w:r>
          </w:p>
        </w:tc>
      </w:tr>
    </w:tbl>
    <w:p w:rsidR="00392059" w:rsidRPr="00285338" w:rsidRDefault="00B92CC1" w:rsidP="00392059">
      <w:pPr>
        <w:spacing w:before="100" w:beforeAutospacing="1" w:after="100" w:afterAutospacing="1"/>
        <w:ind w:left="57" w:right="57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bCs/>
          <w:sz w:val="24"/>
          <w:szCs w:val="24"/>
        </w:rPr>
        <w:t>.3</w:t>
      </w:r>
      <w:r w:rsidR="00340EE4" w:rsidRPr="00285338">
        <w:rPr>
          <w:rFonts w:ascii="Arial" w:hAnsi="Arial" w:cs="Arial"/>
          <w:sz w:val="24"/>
          <w:szCs w:val="24"/>
        </w:rPr>
        <w:t xml:space="preserve"> – O presente contrato poderá ser acrescido até o limite de 25% (vinte e cinco po</w:t>
      </w:r>
      <w:r w:rsidR="00D87BC9" w:rsidRPr="00285338">
        <w:rPr>
          <w:rFonts w:ascii="Arial" w:hAnsi="Arial" w:cs="Arial"/>
          <w:sz w:val="24"/>
          <w:szCs w:val="24"/>
        </w:rPr>
        <w:t>r cento) conforme artigo 65 da</w:t>
      </w:r>
      <w:r w:rsidR="00340EE4" w:rsidRPr="00285338">
        <w:rPr>
          <w:rFonts w:ascii="Arial" w:hAnsi="Arial" w:cs="Arial"/>
          <w:sz w:val="24"/>
          <w:szCs w:val="24"/>
        </w:rPr>
        <w:t xml:space="preserve"> Lei 8.666/93.</w:t>
      </w:r>
    </w:p>
    <w:p w:rsidR="00392059" w:rsidRPr="00285338" w:rsidRDefault="00392059" w:rsidP="0039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4. CLAUSULA QUARTA </w:t>
      </w:r>
      <w:r w:rsidRPr="00285338">
        <w:rPr>
          <w:rFonts w:ascii="Arial" w:hAnsi="Arial" w:cs="Arial"/>
          <w:sz w:val="24"/>
          <w:szCs w:val="24"/>
          <w:highlight w:val="yellow"/>
        </w:rPr>
        <w:t>–</w:t>
      </w: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 DAS ESPECIFICAÇÕES</w:t>
      </w:r>
      <w:r w:rsidRPr="00285338">
        <w:rPr>
          <w:rFonts w:ascii="Arial" w:hAnsi="Arial" w:cs="Arial"/>
          <w:sz w:val="24"/>
          <w:szCs w:val="24"/>
        </w:rPr>
        <w:t xml:space="preserve"> </w:t>
      </w:r>
    </w:p>
    <w:p w:rsidR="00392059" w:rsidRPr="00285338" w:rsidRDefault="00392059" w:rsidP="0039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4.1 As especificações e quantidades estimadas estão contempladas no quadro acima: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4.2 A quantidade estimada foi elaborada através de cotação no mercado feito pelo o setor de compra da Prefeitura Municipal de Ananás diante das recomendações do Protocolo de Manejo para o Novo Coronavírus (Cov-19) do Ministério da Saúde para prevenção e controle.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4.</w:t>
      </w:r>
      <w:r w:rsidR="002742CB" w:rsidRPr="00285338">
        <w:rPr>
          <w:rFonts w:ascii="Arial" w:hAnsi="Arial" w:cs="Arial"/>
          <w:sz w:val="24"/>
          <w:szCs w:val="24"/>
        </w:rPr>
        <w:t>3</w:t>
      </w:r>
      <w:r w:rsidRPr="00285338">
        <w:rPr>
          <w:rFonts w:ascii="Arial" w:hAnsi="Arial" w:cs="Arial"/>
          <w:sz w:val="24"/>
          <w:szCs w:val="24"/>
        </w:rPr>
        <w:t xml:space="preserve"> Em razão do caráter emergencial da presente contratação as entregas deverão ser feitas até 48 (quarenta e oito) horas após o recebimento da respectiva ordem de fornecimento.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059" w:rsidRPr="00285338" w:rsidRDefault="00392059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5.CLAUSULA QUINTA </w:t>
      </w:r>
      <w:r w:rsidRPr="00285338">
        <w:rPr>
          <w:rFonts w:ascii="Arial" w:hAnsi="Arial" w:cs="Arial"/>
          <w:sz w:val="24"/>
          <w:szCs w:val="24"/>
          <w:highlight w:val="yellow"/>
        </w:rPr>
        <w:t>–</w:t>
      </w:r>
      <w:r w:rsidRPr="00285338">
        <w:rPr>
          <w:rFonts w:ascii="Arial" w:hAnsi="Arial" w:cs="Arial"/>
          <w:b/>
          <w:sz w:val="24"/>
          <w:szCs w:val="24"/>
          <w:highlight w:val="yellow"/>
        </w:rPr>
        <w:t>DAS CONDIÇÕES DE FORNECIMENTO</w:t>
      </w:r>
      <w:r w:rsidRPr="00285338">
        <w:rPr>
          <w:rFonts w:ascii="Arial" w:hAnsi="Arial" w:cs="Arial"/>
          <w:sz w:val="24"/>
          <w:szCs w:val="24"/>
        </w:rPr>
        <w:t xml:space="preserve">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CC1" w:rsidRPr="00285338" w:rsidRDefault="00392059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5.1 </w:t>
      </w:r>
      <w:r w:rsidR="00B92CC1" w:rsidRPr="00285338">
        <w:rPr>
          <w:rFonts w:ascii="Arial" w:hAnsi="Arial" w:cs="Arial"/>
          <w:sz w:val="24"/>
          <w:szCs w:val="24"/>
        </w:rPr>
        <w:t xml:space="preserve"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 </w:t>
      </w:r>
    </w:p>
    <w:p w:rsidR="00C463CD" w:rsidRPr="00285338" w:rsidRDefault="00C463CD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5.2 O prazo previsto para entrega deverá observar o subitem 3.3 deste Termo de Referência. 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5.3 Os produtos deverão ser entregues acondicionados adequadamente em embalagens originais, contendo: procedência marca prazo de validade, entre outros (no que couber), e de acordo com a legislação em vigor, observada as suas especificações.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5.4. Os produtos deverão ter, na data da entrega, no mínimo 80% (oitenta por cento) do seu prazo de validade ainda por vencer, com a data de validade impressa em cada item.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5.5 Todas as despesas com transportes correrão por conta da contratada.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5.6 A SMS poderá se recusar a receber o objeto contratado, caso esteja em desacordo com a proposta apresentada pela empresa contratada, fato este que será devidamente caracterizado e comunicado à empresa, sem que a esta caiba direito à indenização; </w:t>
      </w:r>
    </w:p>
    <w:p w:rsidR="00392059" w:rsidRPr="00285338" w:rsidRDefault="00392059" w:rsidP="0039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 </w:t>
      </w:r>
    </w:p>
    <w:p w:rsidR="00392059" w:rsidRPr="00285338" w:rsidRDefault="00392059" w:rsidP="0039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>6. CLAUSULA SEXTA</w:t>
      </w:r>
      <w:r w:rsidRPr="00285338">
        <w:rPr>
          <w:rFonts w:ascii="Arial" w:hAnsi="Arial" w:cs="Arial"/>
          <w:sz w:val="24"/>
          <w:szCs w:val="24"/>
          <w:highlight w:val="yellow"/>
        </w:rPr>
        <w:t>–</w:t>
      </w: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 DO RECEBIMENTO DO OBJETO</w:t>
      </w:r>
      <w:r w:rsidRPr="00285338">
        <w:rPr>
          <w:rFonts w:ascii="Arial" w:hAnsi="Arial" w:cs="Arial"/>
          <w:sz w:val="24"/>
          <w:szCs w:val="24"/>
        </w:rPr>
        <w:t xml:space="preserve"> </w:t>
      </w:r>
    </w:p>
    <w:p w:rsidR="00392059" w:rsidRPr="00285338" w:rsidRDefault="00392059" w:rsidP="0039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CC1" w:rsidRPr="00285338" w:rsidRDefault="00392059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6.1 </w:t>
      </w:r>
      <w:r w:rsidR="00B92CC1" w:rsidRPr="00285338">
        <w:rPr>
          <w:rFonts w:ascii="Arial" w:hAnsi="Arial" w:cs="Arial"/>
          <w:sz w:val="24"/>
          <w:szCs w:val="24"/>
        </w:rPr>
        <w:t xml:space="preserve">7.1 O(s) objeto(s) serão recebidos nos termos do art. 73, inciso II e seus parágrafos, da Lei nº 8.666/93.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6.1.1 Pelo servidor responsável no ato da entrega; 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a) Definitivamente, após a verificação da qualidade e quantidade do material e consequente aceitação, no prazo de até 01 (um) dia úteis. Só então será atestada a nota fiscal.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6.2 Serão recusados os materiais que apresentarem inadequados ou cujas especificações não atendam às descrições do objeto contratado.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6.3 O ato de recebimento dos produtos, não importa em sua aceitação. A critério da Contratante, os produtos fornecidos serão submetidos à verificação. Cabe a Contratada a substituição dos produtos que vierem a ser recusados, no prazo máximo de 24 (vinte e quatro) horas, contadas da solicitação.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6.4 Os produtos deverão atender aos dispositivos da Lei nº 8.078/90 (Código de Defesa do Consumidor) e às demais legislação pertinentes. </w:t>
      </w:r>
    </w:p>
    <w:p w:rsidR="00B92CC1" w:rsidRPr="00285338" w:rsidRDefault="00B92CC1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6.5 Os produtos deverão ser acondicionados conforme praxe do fabricante devendo garantir proteção durante transporte e estocagem, constando a identificação do produto e demais informações exigidas na legislação em vigor.</w:t>
      </w:r>
    </w:p>
    <w:p w:rsidR="00392059" w:rsidRPr="00285338" w:rsidRDefault="00392059" w:rsidP="00B92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7B1" w:rsidRPr="00285338" w:rsidRDefault="008C233A" w:rsidP="00AF43A5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7. </w:t>
      </w:r>
      <w:r w:rsidR="00340EE4" w:rsidRPr="00285338">
        <w:rPr>
          <w:rFonts w:ascii="Arial" w:hAnsi="Arial" w:cs="Arial"/>
          <w:b/>
          <w:sz w:val="24"/>
          <w:szCs w:val="24"/>
          <w:highlight w:val="yellow"/>
        </w:rPr>
        <w:t xml:space="preserve">CLÁUSULA </w:t>
      </w:r>
      <w:r w:rsidR="00AF43A5" w:rsidRPr="00285338">
        <w:rPr>
          <w:rFonts w:ascii="Arial" w:hAnsi="Arial" w:cs="Arial"/>
          <w:b/>
          <w:sz w:val="24"/>
          <w:szCs w:val="24"/>
          <w:highlight w:val="yellow"/>
        </w:rPr>
        <w:t>SETIMA</w:t>
      </w:r>
      <w:r w:rsidR="00340EE4" w:rsidRPr="00285338">
        <w:rPr>
          <w:rFonts w:ascii="Arial" w:hAnsi="Arial" w:cs="Arial"/>
          <w:b/>
          <w:sz w:val="24"/>
          <w:szCs w:val="24"/>
          <w:highlight w:val="yellow"/>
        </w:rPr>
        <w:t xml:space="preserve"> – PRAZO</w:t>
      </w:r>
    </w:p>
    <w:p w:rsidR="00340EE4" w:rsidRPr="00285338" w:rsidRDefault="00AF43A5" w:rsidP="00340E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7</w:t>
      </w:r>
      <w:r w:rsidR="00340EE4" w:rsidRPr="00285338">
        <w:rPr>
          <w:rFonts w:ascii="Arial" w:hAnsi="Arial" w:cs="Arial"/>
          <w:sz w:val="24"/>
          <w:szCs w:val="24"/>
        </w:rPr>
        <w:t>.1 – O prese</w:t>
      </w:r>
      <w:r w:rsidR="00392059" w:rsidRPr="00285338">
        <w:rPr>
          <w:rFonts w:ascii="Arial" w:hAnsi="Arial" w:cs="Arial"/>
          <w:sz w:val="24"/>
          <w:szCs w:val="24"/>
        </w:rPr>
        <w:t xml:space="preserve">nte contrato terá vigência </w:t>
      </w:r>
      <w:r w:rsidR="00340EE4" w:rsidRPr="00285338">
        <w:rPr>
          <w:rFonts w:ascii="Arial" w:hAnsi="Arial" w:cs="Arial"/>
          <w:sz w:val="24"/>
          <w:szCs w:val="24"/>
        </w:rPr>
        <w:t xml:space="preserve">com </w:t>
      </w:r>
      <w:r w:rsidR="00B92CC1" w:rsidRPr="00285338">
        <w:rPr>
          <w:rFonts w:ascii="Arial" w:hAnsi="Arial" w:cs="Arial"/>
          <w:b/>
          <w:sz w:val="24"/>
          <w:szCs w:val="24"/>
        </w:rPr>
        <w:t xml:space="preserve">início em </w:t>
      </w:r>
      <w:r w:rsidR="004543F7" w:rsidRPr="00285338">
        <w:rPr>
          <w:rFonts w:ascii="Arial" w:hAnsi="Arial" w:cs="Arial"/>
          <w:b/>
          <w:sz w:val="24"/>
          <w:szCs w:val="24"/>
        </w:rPr>
        <w:t>1</w:t>
      </w:r>
      <w:r w:rsidR="00C463CD" w:rsidRPr="00285338">
        <w:rPr>
          <w:rFonts w:ascii="Arial" w:hAnsi="Arial" w:cs="Arial"/>
          <w:b/>
          <w:sz w:val="24"/>
          <w:szCs w:val="24"/>
        </w:rPr>
        <w:t>8</w:t>
      </w:r>
      <w:r w:rsidR="00D87BC9" w:rsidRPr="00285338">
        <w:rPr>
          <w:rFonts w:ascii="Arial" w:hAnsi="Arial" w:cs="Arial"/>
          <w:b/>
          <w:sz w:val="24"/>
          <w:szCs w:val="24"/>
        </w:rPr>
        <w:t>/0</w:t>
      </w:r>
      <w:r w:rsidR="004543F7" w:rsidRPr="00285338">
        <w:rPr>
          <w:rFonts w:ascii="Arial" w:hAnsi="Arial" w:cs="Arial"/>
          <w:b/>
          <w:sz w:val="24"/>
          <w:szCs w:val="24"/>
        </w:rPr>
        <w:t>8</w:t>
      </w:r>
      <w:r w:rsidR="00D87BC9" w:rsidRPr="00285338">
        <w:rPr>
          <w:rFonts w:ascii="Arial" w:hAnsi="Arial" w:cs="Arial"/>
          <w:b/>
          <w:sz w:val="24"/>
          <w:szCs w:val="24"/>
        </w:rPr>
        <w:t>/2020</w:t>
      </w:r>
      <w:r w:rsidR="00340EE4" w:rsidRPr="00285338">
        <w:rPr>
          <w:rFonts w:ascii="Arial" w:hAnsi="Arial" w:cs="Arial"/>
          <w:b/>
          <w:sz w:val="24"/>
          <w:szCs w:val="24"/>
        </w:rPr>
        <w:t xml:space="preserve"> e término em </w:t>
      </w:r>
      <w:r w:rsidR="004543F7" w:rsidRPr="00285338">
        <w:rPr>
          <w:rFonts w:ascii="Arial" w:hAnsi="Arial" w:cs="Arial"/>
          <w:b/>
          <w:sz w:val="24"/>
          <w:szCs w:val="24"/>
        </w:rPr>
        <w:t>1</w:t>
      </w:r>
      <w:r w:rsidR="00C463CD" w:rsidRPr="00285338">
        <w:rPr>
          <w:rFonts w:ascii="Arial" w:hAnsi="Arial" w:cs="Arial"/>
          <w:b/>
          <w:sz w:val="24"/>
          <w:szCs w:val="24"/>
        </w:rPr>
        <w:t>9/12</w:t>
      </w:r>
      <w:r w:rsidR="004543F7" w:rsidRPr="00285338">
        <w:rPr>
          <w:rFonts w:ascii="Arial" w:hAnsi="Arial" w:cs="Arial"/>
          <w:b/>
          <w:sz w:val="24"/>
          <w:szCs w:val="24"/>
        </w:rPr>
        <w:t>/2020</w:t>
      </w:r>
      <w:r w:rsidR="00340EE4" w:rsidRPr="00285338">
        <w:rPr>
          <w:rFonts w:ascii="Arial" w:hAnsi="Arial" w:cs="Arial"/>
          <w:b/>
          <w:sz w:val="24"/>
          <w:szCs w:val="24"/>
        </w:rPr>
        <w:t>.</w:t>
      </w:r>
    </w:p>
    <w:p w:rsidR="00340EE4" w:rsidRPr="00285338" w:rsidRDefault="00340EE4" w:rsidP="00340EE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40EE4" w:rsidRPr="00285338" w:rsidRDefault="008C233A" w:rsidP="00285338">
      <w:pPr>
        <w:rPr>
          <w:rFonts w:ascii="Arial" w:hAnsi="Arial" w:cs="Arial"/>
          <w:b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8. </w:t>
      </w:r>
      <w:r w:rsidR="00340EE4" w:rsidRPr="00285338">
        <w:rPr>
          <w:rFonts w:ascii="Arial" w:hAnsi="Arial" w:cs="Arial"/>
          <w:b/>
          <w:sz w:val="24"/>
          <w:szCs w:val="24"/>
          <w:highlight w:val="yellow"/>
        </w:rPr>
        <w:t xml:space="preserve">CLÁUSULA </w:t>
      </w:r>
      <w:r w:rsidR="00AF43A5" w:rsidRPr="00285338">
        <w:rPr>
          <w:rFonts w:ascii="Arial" w:hAnsi="Arial" w:cs="Arial"/>
          <w:b/>
          <w:sz w:val="24"/>
          <w:szCs w:val="24"/>
          <w:highlight w:val="yellow"/>
        </w:rPr>
        <w:t>OITAVA</w:t>
      </w:r>
      <w:r w:rsidR="00340EE4" w:rsidRPr="00285338">
        <w:rPr>
          <w:rFonts w:ascii="Arial" w:hAnsi="Arial" w:cs="Arial"/>
          <w:b/>
          <w:sz w:val="24"/>
          <w:szCs w:val="24"/>
          <w:highlight w:val="yellow"/>
        </w:rPr>
        <w:t xml:space="preserve"> - VALOR DO CONTRATO E CONDIÇÕES DE PAGAMENTO</w:t>
      </w:r>
    </w:p>
    <w:p w:rsidR="00392059" w:rsidRPr="00285338" w:rsidRDefault="00AF43A5" w:rsidP="00340E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8</w:t>
      </w:r>
      <w:r w:rsidR="00340EE4" w:rsidRPr="00285338">
        <w:rPr>
          <w:rFonts w:ascii="Arial" w:hAnsi="Arial" w:cs="Arial"/>
          <w:sz w:val="24"/>
          <w:szCs w:val="24"/>
        </w:rPr>
        <w:t xml:space="preserve">.1 – Fica estipulado o presente Contrato no valor global de </w:t>
      </w:r>
      <w:r w:rsidR="00B92CC1" w:rsidRPr="00285338">
        <w:rPr>
          <w:rFonts w:ascii="Arial" w:hAnsi="Arial" w:cs="Arial"/>
          <w:b/>
          <w:sz w:val="24"/>
          <w:szCs w:val="24"/>
        </w:rPr>
        <w:t xml:space="preserve">R$: </w:t>
      </w:r>
      <w:r w:rsidR="00C463CD" w:rsidRPr="00285338">
        <w:rPr>
          <w:rFonts w:ascii="Arial" w:hAnsi="Arial" w:cs="Arial"/>
          <w:b/>
          <w:sz w:val="24"/>
          <w:szCs w:val="24"/>
        </w:rPr>
        <w:t>17.500,00</w:t>
      </w:r>
      <w:r w:rsidR="00B92CC1" w:rsidRPr="00285338">
        <w:rPr>
          <w:rFonts w:ascii="Arial" w:hAnsi="Arial" w:cs="Arial"/>
          <w:b/>
          <w:sz w:val="24"/>
          <w:szCs w:val="24"/>
        </w:rPr>
        <w:t xml:space="preserve"> (</w:t>
      </w:r>
      <w:r w:rsidR="00C463CD" w:rsidRPr="00285338">
        <w:rPr>
          <w:rFonts w:ascii="Arial" w:hAnsi="Arial" w:cs="Arial"/>
          <w:b/>
          <w:sz w:val="24"/>
          <w:szCs w:val="24"/>
        </w:rPr>
        <w:t>dezessete</w:t>
      </w:r>
      <w:r w:rsidR="00EF6D33" w:rsidRPr="00285338">
        <w:rPr>
          <w:rFonts w:ascii="Arial" w:hAnsi="Arial" w:cs="Arial"/>
          <w:b/>
          <w:sz w:val="24"/>
          <w:szCs w:val="24"/>
        </w:rPr>
        <w:t xml:space="preserve"> mil </w:t>
      </w:r>
      <w:r w:rsidR="004543F7" w:rsidRPr="00285338">
        <w:rPr>
          <w:rFonts w:ascii="Arial" w:hAnsi="Arial" w:cs="Arial"/>
          <w:b/>
          <w:sz w:val="24"/>
          <w:szCs w:val="24"/>
        </w:rPr>
        <w:t xml:space="preserve">e </w:t>
      </w:r>
      <w:r w:rsidR="00C463CD" w:rsidRPr="00285338">
        <w:rPr>
          <w:rFonts w:ascii="Arial" w:hAnsi="Arial" w:cs="Arial"/>
          <w:b/>
          <w:sz w:val="24"/>
          <w:szCs w:val="24"/>
        </w:rPr>
        <w:t>quinhentos r</w:t>
      </w:r>
      <w:r w:rsidR="00B92CC1" w:rsidRPr="00285338">
        <w:rPr>
          <w:rFonts w:ascii="Arial" w:hAnsi="Arial" w:cs="Arial"/>
          <w:b/>
          <w:sz w:val="24"/>
          <w:szCs w:val="24"/>
        </w:rPr>
        <w:t>eais)</w:t>
      </w:r>
      <w:r w:rsidR="00340EE4" w:rsidRPr="00285338">
        <w:rPr>
          <w:rFonts w:ascii="Arial" w:hAnsi="Arial" w:cs="Arial"/>
          <w:sz w:val="24"/>
          <w:szCs w:val="24"/>
        </w:rPr>
        <w:t xml:space="preserve">, brutos pagos pelo </w:t>
      </w:r>
      <w:r w:rsidR="00340EE4" w:rsidRPr="00285338">
        <w:rPr>
          <w:rFonts w:ascii="Arial" w:hAnsi="Arial" w:cs="Arial"/>
          <w:b/>
          <w:sz w:val="24"/>
          <w:szCs w:val="24"/>
        </w:rPr>
        <w:t>Contratante</w:t>
      </w:r>
      <w:r w:rsidR="00340EE4" w:rsidRPr="00285338">
        <w:rPr>
          <w:rFonts w:ascii="Arial" w:hAnsi="Arial" w:cs="Arial"/>
          <w:sz w:val="24"/>
          <w:szCs w:val="24"/>
        </w:rPr>
        <w:t xml:space="preserve"> ao </w:t>
      </w:r>
      <w:r w:rsidR="00340EE4" w:rsidRPr="00285338">
        <w:rPr>
          <w:rFonts w:ascii="Arial" w:hAnsi="Arial" w:cs="Arial"/>
          <w:b/>
          <w:sz w:val="24"/>
          <w:szCs w:val="24"/>
        </w:rPr>
        <w:t>Contratado</w:t>
      </w:r>
      <w:r w:rsidR="00340EE4" w:rsidRPr="00285338">
        <w:rPr>
          <w:rFonts w:ascii="Arial" w:hAnsi="Arial" w:cs="Arial"/>
          <w:sz w:val="24"/>
          <w:szCs w:val="24"/>
        </w:rPr>
        <w:t xml:space="preserve">, </w:t>
      </w:r>
    </w:p>
    <w:p w:rsidR="00392059" w:rsidRPr="00285338" w:rsidRDefault="00AF43A5" w:rsidP="0039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lastRenderedPageBreak/>
        <w:t>8</w:t>
      </w:r>
      <w:r w:rsidR="00392059" w:rsidRPr="00285338">
        <w:rPr>
          <w:rFonts w:ascii="Arial" w:hAnsi="Arial" w:cs="Arial"/>
          <w:sz w:val="24"/>
          <w:szCs w:val="24"/>
        </w:rPr>
        <w:t xml:space="preserve">.2 – O pagamento será efetuado pela Contratante, de acordo com o quantitativo efetivamente executado, através de depósito bancário em conta corrente </w:t>
      </w:r>
      <w:r w:rsidR="00EF6D33" w:rsidRPr="00285338">
        <w:rPr>
          <w:rFonts w:ascii="Arial" w:hAnsi="Arial" w:cs="Arial"/>
          <w:sz w:val="24"/>
          <w:szCs w:val="24"/>
        </w:rPr>
        <w:t>da Empresa</w:t>
      </w:r>
      <w:r w:rsidR="00392059" w:rsidRPr="00285338">
        <w:rPr>
          <w:rFonts w:ascii="Arial" w:hAnsi="Arial" w:cs="Arial"/>
          <w:sz w:val="24"/>
          <w:szCs w:val="24"/>
        </w:rPr>
        <w:t xml:space="preserve">, em até 30 (trinta) dias, contados da apresentação de requerimento, nota fiscal, recibo e certidões necessárias, devidamente analisadas e atestadas pelo servidor designado pela Contratante. </w:t>
      </w:r>
    </w:p>
    <w:p w:rsidR="00392059" w:rsidRPr="00285338" w:rsidRDefault="00AF43A5" w:rsidP="0039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8</w:t>
      </w:r>
      <w:r w:rsidR="00392059" w:rsidRPr="00285338">
        <w:rPr>
          <w:rFonts w:ascii="Arial" w:hAnsi="Arial" w:cs="Arial"/>
          <w:sz w:val="24"/>
          <w:szCs w:val="24"/>
        </w:rPr>
        <w:t xml:space="preserve">.3 – Havendo erro na Fatura/Nota Fiscal/Recibo, ou outra circunstância que desaprove a liquidação, o pagamento será sustado, até que sejam tomadas as medidas saneadoras necessárias. </w:t>
      </w:r>
    </w:p>
    <w:p w:rsidR="00D247B1" w:rsidRPr="00285338" w:rsidRDefault="00AF43A5" w:rsidP="00392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8</w:t>
      </w:r>
      <w:r w:rsidR="00392059" w:rsidRPr="00285338">
        <w:rPr>
          <w:rFonts w:ascii="Arial" w:hAnsi="Arial" w:cs="Arial"/>
          <w:sz w:val="24"/>
          <w:szCs w:val="24"/>
        </w:rPr>
        <w:t>.4 – O Contratante reterá, na fonte, sobre os pagamentos efetuados os tributos e contribuições na forma da lei</w:t>
      </w:r>
      <w:r w:rsidR="007D1575" w:rsidRPr="00285338">
        <w:rPr>
          <w:rFonts w:ascii="Arial" w:hAnsi="Arial" w:cs="Arial"/>
          <w:sz w:val="24"/>
          <w:szCs w:val="24"/>
        </w:rPr>
        <w:t>.</w:t>
      </w:r>
      <w:r w:rsidR="00D247B1" w:rsidRPr="00285338">
        <w:rPr>
          <w:rFonts w:ascii="Arial" w:hAnsi="Arial" w:cs="Arial"/>
          <w:sz w:val="24"/>
          <w:szCs w:val="24"/>
        </w:rPr>
        <w:t xml:space="preserve"> </w:t>
      </w:r>
    </w:p>
    <w:p w:rsidR="00A4788F" w:rsidRPr="00285338" w:rsidRDefault="00A4788F" w:rsidP="004F485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247B1" w:rsidRPr="00285338" w:rsidRDefault="008C233A" w:rsidP="00AF43A5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9. </w:t>
      </w:r>
      <w:r w:rsidR="003321D3" w:rsidRPr="00285338">
        <w:rPr>
          <w:rFonts w:ascii="Arial" w:hAnsi="Arial" w:cs="Arial"/>
          <w:b/>
          <w:sz w:val="24"/>
          <w:szCs w:val="24"/>
          <w:highlight w:val="yellow"/>
        </w:rPr>
        <w:t xml:space="preserve">CLÁUSULA </w:t>
      </w:r>
      <w:r w:rsidR="00AF43A5" w:rsidRPr="00285338">
        <w:rPr>
          <w:rFonts w:ascii="Arial" w:hAnsi="Arial" w:cs="Arial"/>
          <w:b/>
          <w:sz w:val="24"/>
          <w:szCs w:val="24"/>
          <w:highlight w:val="yellow"/>
        </w:rPr>
        <w:t>NONA</w:t>
      </w:r>
      <w:r w:rsidR="003321D3" w:rsidRPr="00285338">
        <w:rPr>
          <w:rFonts w:ascii="Arial" w:hAnsi="Arial" w:cs="Arial"/>
          <w:b/>
          <w:sz w:val="24"/>
          <w:szCs w:val="24"/>
          <w:highlight w:val="yellow"/>
        </w:rPr>
        <w:t xml:space="preserve"> - OBRIGAÇÕES DO CONTRATANTE</w:t>
      </w:r>
    </w:p>
    <w:p w:rsidR="00B85A39" w:rsidRPr="00285338" w:rsidRDefault="00AF43A5" w:rsidP="00051F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5338">
        <w:rPr>
          <w:rFonts w:ascii="Arial" w:hAnsi="Arial" w:cs="Arial"/>
          <w:sz w:val="24"/>
          <w:szCs w:val="24"/>
        </w:rPr>
        <w:t>9</w:t>
      </w:r>
      <w:r w:rsidR="00D247B1" w:rsidRPr="00285338">
        <w:rPr>
          <w:rFonts w:ascii="Arial" w:hAnsi="Arial" w:cs="Arial"/>
          <w:sz w:val="24"/>
          <w:szCs w:val="24"/>
        </w:rPr>
        <w:t>.1 – O</w:t>
      </w:r>
      <w:r w:rsidR="00D247B1" w:rsidRPr="00285338">
        <w:rPr>
          <w:rFonts w:ascii="Arial" w:eastAsia="Calibri" w:hAnsi="Arial" w:cs="Arial"/>
          <w:sz w:val="24"/>
          <w:szCs w:val="24"/>
          <w:lang w:eastAsia="en-US"/>
        </w:rPr>
        <w:t xml:space="preserve"> Contratante obriga-se a cumprir fielmente o estipulado neste instrumento e, em especial, as disposições seguintes:</w:t>
      </w:r>
    </w:p>
    <w:p w:rsidR="00051FD8" w:rsidRPr="00285338" w:rsidRDefault="00051FD8" w:rsidP="00051F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247B1" w:rsidRPr="00285338" w:rsidRDefault="00AF43A5" w:rsidP="004F485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9</w:t>
      </w:r>
      <w:r w:rsidR="00D247B1" w:rsidRPr="00285338">
        <w:rPr>
          <w:rFonts w:ascii="Arial" w:hAnsi="Arial" w:cs="Arial"/>
          <w:sz w:val="24"/>
          <w:szCs w:val="24"/>
        </w:rPr>
        <w:t>.2 – Efetuar o pagamento d</w:t>
      </w:r>
      <w:r w:rsidR="0084536B" w:rsidRPr="00285338">
        <w:rPr>
          <w:rFonts w:ascii="Arial" w:hAnsi="Arial" w:cs="Arial"/>
          <w:sz w:val="24"/>
          <w:szCs w:val="24"/>
        </w:rPr>
        <w:t>e acordo com o estabelecido na C</w:t>
      </w:r>
      <w:r w:rsidR="00D247B1" w:rsidRPr="00285338">
        <w:rPr>
          <w:rFonts w:ascii="Arial" w:hAnsi="Arial" w:cs="Arial"/>
          <w:sz w:val="24"/>
          <w:szCs w:val="24"/>
        </w:rPr>
        <w:t xml:space="preserve">láusula </w:t>
      </w:r>
      <w:r w:rsidR="0084536B" w:rsidRPr="00285338">
        <w:rPr>
          <w:rFonts w:ascii="Arial" w:hAnsi="Arial" w:cs="Arial"/>
          <w:sz w:val="24"/>
          <w:szCs w:val="24"/>
        </w:rPr>
        <w:t>Q</w:t>
      </w:r>
      <w:r w:rsidR="00D247B1" w:rsidRPr="00285338">
        <w:rPr>
          <w:rFonts w:ascii="Arial" w:hAnsi="Arial" w:cs="Arial"/>
          <w:sz w:val="24"/>
          <w:szCs w:val="24"/>
        </w:rPr>
        <w:t>uarta deste Contrato.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a) Emitir Nota de Empenho e Ordem de Fornecimento;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b) Exigir o cumprimento de todas as obrigações assumidas pela empresa contratada, de acordo como os termos deste documento;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c) Reservar local apropriado para o recebimento do objeto deste documento;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d) Ter pessoal disponível para o recebimento do objeto no horário previsto neste documento;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e) Receber o objeto de acordo com as especificações descritas neste documento;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f) Permitir o livre acesso dos empregados da empresa nas dependências da Contratante para entrega do objeto deste Termo de Referência, desde que uniformizados e identificados com crachá;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g) Efetuar o pagamento nas condições e preço pactuados;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h) Comunicar à Contratada, por escrito, sobre imperfeições, falhas ou irregularidades verificadas no objeto fornecido, para que seja substituído, reparado ou corrigido, sem prejuízo das penalidades cabíveis;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i) Acompanhar e fiscalizar a execução contratual, por intermédio de representante especialmente designado;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j) Aplicar à Contratada as penalidades regulamentares contratuais. </w:t>
      </w:r>
    </w:p>
    <w:p w:rsidR="00AF43A5" w:rsidRPr="00285338" w:rsidRDefault="00AF43A5" w:rsidP="004F485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47B1" w:rsidRPr="00285338" w:rsidRDefault="008C233A" w:rsidP="00331D49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10. </w:t>
      </w:r>
      <w:r w:rsidR="003321D3" w:rsidRPr="00285338">
        <w:rPr>
          <w:rFonts w:ascii="Arial" w:hAnsi="Arial" w:cs="Arial"/>
          <w:b/>
          <w:sz w:val="24"/>
          <w:szCs w:val="24"/>
          <w:highlight w:val="yellow"/>
        </w:rPr>
        <w:t xml:space="preserve">CLÁUSULA </w:t>
      </w:r>
      <w:r w:rsidR="00331D49" w:rsidRPr="00285338">
        <w:rPr>
          <w:rFonts w:ascii="Arial" w:hAnsi="Arial" w:cs="Arial"/>
          <w:b/>
          <w:sz w:val="24"/>
          <w:szCs w:val="24"/>
          <w:highlight w:val="yellow"/>
        </w:rPr>
        <w:t>DECIMA</w:t>
      </w:r>
      <w:r w:rsidR="003321D3" w:rsidRPr="00285338">
        <w:rPr>
          <w:rFonts w:ascii="Arial" w:hAnsi="Arial" w:cs="Arial"/>
          <w:b/>
          <w:sz w:val="24"/>
          <w:szCs w:val="24"/>
          <w:highlight w:val="yellow"/>
        </w:rPr>
        <w:t xml:space="preserve"> - OBRIGAÇÕES DO CONTRATADO</w:t>
      </w:r>
    </w:p>
    <w:p w:rsidR="00D247B1" w:rsidRPr="00285338" w:rsidRDefault="00331D49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10</w:t>
      </w:r>
      <w:r w:rsidR="00022CEB" w:rsidRPr="00285338">
        <w:rPr>
          <w:rFonts w:ascii="Arial" w:hAnsi="Arial" w:cs="Arial"/>
          <w:sz w:val="24"/>
          <w:szCs w:val="24"/>
        </w:rPr>
        <w:t>.1 – O CONTRATADO</w:t>
      </w:r>
      <w:r w:rsidR="00D247B1" w:rsidRPr="00285338">
        <w:rPr>
          <w:rFonts w:ascii="Arial" w:hAnsi="Arial" w:cs="Arial"/>
          <w:sz w:val="24"/>
          <w:szCs w:val="24"/>
        </w:rPr>
        <w:t xml:space="preserve"> obriga – se a </w:t>
      </w:r>
      <w:r w:rsidR="001F5F8B" w:rsidRPr="00285338">
        <w:rPr>
          <w:rFonts w:ascii="Arial" w:hAnsi="Arial" w:cs="Arial"/>
          <w:sz w:val="24"/>
          <w:szCs w:val="24"/>
        </w:rPr>
        <w:t>executar os serviços dentro das normas exigidas,</w:t>
      </w:r>
      <w:r w:rsidR="00D247B1" w:rsidRPr="00285338">
        <w:rPr>
          <w:rFonts w:ascii="Arial" w:hAnsi="Arial" w:cs="Arial"/>
          <w:sz w:val="24"/>
          <w:szCs w:val="24"/>
        </w:rPr>
        <w:t xml:space="preserve"> em perfeita harmonia e concordância com as normas estabelecidas na Lei 8.666/93, com especial observância dos termos deste instrumento Contratual.</w:t>
      </w:r>
    </w:p>
    <w:p w:rsidR="00022CEB" w:rsidRPr="00285338" w:rsidRDefault="00331D49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10</w:t>
      </w:r>
      <w:r w:rsidR="00022CEB" w:rsidRPr="00285338">
        <w:rPr>
          <w:rFonts w:ascii="Arial" w:hAnsi="Arial" w:cs="Arial"/>
          <w:sz w:val="24"/>
          <w:szCs w:val="24"/>
        </w:rPr>
        <w:t>.2 – Correrão por conta do C</w:t>
      </w:r>
      <w:r w:rsidR="00494C0B" w:rsidRPr="00285338">
        <w:rPr>
          <w:rFonts w:ascii="Arial" w:hAnsi="Arial" w:cs="Arial"/>
          <w:sz w:val="24"/>
          <w:szCs w:val="24"/>
        </w:rPr>
        <w:t>ONTRAT</w:t>
      </w:r>
      <w:r w:rsidR="00022CEB" w:rsidRPr="00285338">
        <w:rPr>
          <w:rFonts w:ascii="Arial" w:hAnsi="Arial" w:cs="Arial"/>
          <w:sz w:val="24"/>
          <w:szCs w:val="24"/>
        </w:rPr>
        <w:t xml:space="preserve">ADO </w:t>
      </w:r>
      <w:r w:rsidR="007A2720" w:rsidRPr="00285338">
        <w:rPr>
          <w:rFonts w:ascii="Arial" w:hAnsi="Arial" w:cs="Arial"/>
          <w:sz w:val="24"/>
          <w:szCs w:val="24"/>
        </w:rPr>
        <w:t>os respectivos encargos e tributos obrigatórios</w:t>
      </w:r>
      <w:r w:rsidR="00022CEB" w:rsidRPr="00285338">
        <w:rPr>
          <w:rFonts w:ascii="Arial" w:hAnsi="Arial" w:cs="Arial"/>
          <w:sz w:val="24"/>
          <w:szCs w:val="24"/>
        </w:rPr>
        <w:t xml:space="preserve"> sobre os serviços prestados.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lastRenderedPageBreak/>
        <w:t xml:space="preserve">a) Entregar o objeto deste Termo de Referência na forma e prazo acima estabelecidos, mediante apresentação das Notas Fiscais devidamente preenchidas, constando detalhadamente as informações necessárias, conforme proposta da empresa contratada;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b) Efetuar a entrega do objeto em perfeitas condições de consumo, em estrita observância às especificações deste Termo de Referência;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c) Assumir a responsabilidade por toda a logística de entrega;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d) Responsabilizar-se pelos encargos trabalhistas, fiscais, previdenciários e comerciais resultantes da execução do contrato;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e) Providenciar a correção das deficiências, falhas ou irregularidades constatadas pela Contratante na entrega do objeto;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f) Responder por danos causados diretamente à Contratante ou a terceiros, decorrentes de sua culpa ou dolo, quando da execução do contrato;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g) Acatar as orientações da Contratante, sujeitando-se a mais ampla e irrestrita fiscalização, prestando esclarecimentos solicitados e atendendo às reclamações formuladas;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h) Manter todas as condições de habilitação aferidas no processo de contratação durante a vigência do contrato;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i) Cumprir as demais disposições contidas neste Termo de Referência. </w:t>
      </w:r>
    </w:p>
    <w:p w:rsidR="00AF43A5" w:rsidRPr="00285338" w:rsidRDefault="00AF43A5" w:rsidP="00AF43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j) Garantir a qualidade dos produtos e a regularidade do fornecimento </w:t>
      </w:r>
    </w:p>
    <w:p w:rsidR="00AF43A5" w:rsidRPr="00285338" w:rsidRDefault="00AF43A5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47B1" w:rsidRPr="00285338" w:rsidRDefault="008C233A" w:rsidP="00331D49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11. </w:t>
      </w:r>
      <w:r w:rsidR="00331D49" w:rsidRPr="00285338">
        <w:rPr>
          <w:rFonts w:ascii="Arial" w:hAnsi="Arial" w:cs="Arial"/>
          <w:b/>
          <w:sz w:val="24"/>
          <w:szCs w:val="24"/>
          <w:highlight w:val="yellow"/>
        </w:rPr>
        <w:t>CLÁUSULA DECIMA PRIMEIRA</w:t>
      </w:r>
      <w:r w:rsidR="003321D3" w:rsidRPr="00285338">
        <w:rPr>
          <w:rFonts w:ascii="Arial" w:hAnsi="Arial" w:cs="Arial"/>
          <w:b/>
          <w:sz w:val="24"/>
          <w:szCs w:val="24"/>
          <w:highlight w:val="yellow"/>
        </w:rPr>
        <w:t xml:space="preserve"> - DAS PENALIDADES</w:t>
      </w:r>
    </w:p>
    <w:p w:rsidR="00D247B1" w:rsidRPr="00285338" w:rsidRDefault="00D247B1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Pela inexecução total ou parcial do contrato, poderá o contratante, nos termos do artigo 87 da Lei Federal nº 8.666/93, aplicar as seguintes penalidades ao contratado.</w:t>
      </w:r>
    </w:p>
    <w:p w:rsidR="00D247B1" w:rsidRPr="00285338" w:rsidRDefault="00331D49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11</w:t>
      </w:r>
      <w:r w:rsidR="00D247B1" w:rsidRPr="00285338">
        <w:rPr>
          <w:rFonts w:ascii="Arial" w:hAnsi="Arial" w:cs="Arial"/>
          <w:sz w:val="24"/>
          <w:szCs w:val="24"/>
        </w:rPr>
        <w:t>.1 - advertência;</w:t>
      </w:r>
    </w:p>
    <w:p w:rsidR="00D247B1" w:rsidRPr="00285338" w:rsidRDefault="00331D49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11</w:t>
      </w:r>
      <w:r w:rsidR="00D247B1" w:rsidRPr="00285338">
        <w:rPr>
          <w:rFonts w:ascii="Arial" w:hAnsi="Arial" w:cs="Arial"/>
          <w:sz w:val="24"/>
          <w:szCs w:val="24"/>
        </w:rPr>
        <w:t>.2 - multas, na forma prevista no instrumento convocatório ou no contrato;</w:t>
      </w:r>
    </w:p>
    <w:p w:rsidR="00D247B1" w:rsidRPr="00285338" w:rsidRDefault="00331D49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11</w:t>
      </w:r>
      <w:r w:rsidR="00D247B1" w:rsidRPr="00285338">
        <w:rPr>
          <w:rFonts w:ascii="Arial" w:hAnsi="Arial" w:cs="Arial"/>
          <w:sz w:val="24"/>
          <w:szCs w:val="24"/>
        </w:rPr>
        <w:t>.3 suspensões temporárias de participação em licitação e impedimento de contratar com a administração, por prazo não superior a dois (dois) anos;</w:t>
      </w:r>
    </w:p>
    <w:p w:rsidR="00D247B1" w:rsidRPr="00285338" w:rsidRDefault="00331D49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11</w:t>
      </w:r>
      <w:r w:rsidR="00D247B1" w:rsidRPr="00285338">
        <w:rPr>
          <w:rFonts w:ascii="Arial" w:hAnsi="Arial" w:cs="Arial"/>
          <w:sz w:val="24"/>
          <w:szCs w:val="24"/>
        </w:rPr>
        <w:t>.4 - declarações de inidoneidade para licitar ou contratar</w:t>
      </w:r>
      <w:r w:rsidR="0084536B" w:rsidRPr="00285338">
        <w:rPr>
          <w:rFonts w:ascii="Arial" w:hAnsi="Arial" w:cs="Arial"/>
          <w:sz w:val="24"/>
          <w:szCs w:val="24"/>
        </w:rPr>
        <w:t xml:space="preserve"> com A</w:t>
      </w:r>
      <w:r w:rsidR="00D247B1" w:rsidRPr="00285338">
        <w:rPr>
          <w:rFonts w:ascii="Arial" w:hAnsi="Arial" w:cs="Arial"/>
          <w:sz w:val="24"/>
          <w:szCs w:val="24"/>
        </w:rPr>
        <w:t xml:space="preserve">dministração </w:t>
      </w:r>
      <w:r w:rsidR="0084536B" w:rsidRPr="00285338">
        <w:rPr>
          <w:rFonts w:ascii="Arial" w:hAnsi="Arial" w:cs="Arial"/>
          <w:sz w:val="24"/>
          <w:szCs w:val="24"/>
        </w:rPr>
        <w:t>P</w:t>
      </w:r>
      <w:r w:rsidR="0048753D" w:rsidRPr="00285338">
        <w:rPr>
          <w:rFonts w:ascii="Arial" w:hAnsi="Arial" w:cs="Arial"/>
          <w:sz w:val="24"/>
          <w:szCs w:val="24"/>
        </w:rPr>
        <w:t>ública</w:t>
      </w:r>
      <w:r w:rsidR="00D247B1" w:rsidRPr="00285338">
        <w:rPr>
          <w:rFonts w:ascii="Arial" w:hAnsi="Arial" w:cs="Arial"/>
          <w:sz w:val="24"/>
          <w:szCs w:val="24"/>
        </w:rPr>
        <w:t xml:space="preserve">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no inciso anterior garantida a previa defesa do contratado, aplicar as seguintes sanções, sem exclusão das penalidades previstas.</w:t>
      </w:r>
    </w:p>
    <w:p w:rsidR="00D247B1" w:rsidRPr="00285338" w:rsidRDefault="008C233A" w:rsidP="00331D49">
      <w:pPr>
        <w:pStyle w:val="Ttulo2"/>
        <w:spacing w:before="0" w:after="0"/>
        <w:ind w:left="568"/>
        <w:jc w:val="center"/>
        <w:rPr>
          <w:rFonts w:ascii="Arial" w:hAnsi="Arial" w:cs="Arial"/>
          <w:i w:val="0"/>
          <w:sz w:val="24"/>
          <w:szCs w:val="24"/>
        </w:rPr>
      </w:pPr>
      <w:r w:rsidRPr="00285338">
        <w:rPr>
          <w:rFonts w:ascii="Arial" w:hAnsi="Arial" w:cs="Arial"/>
          <w:i w:val="0"/>
          <w:sz w:val="24"/>
          <w:szCs w:val="24"/>
          <w:highlight w:val="yellow"/>
        </w:rPr>
        <w:t xml:space="preserve">12. </w:t>
      </w:r>
      <w:r w:rsidR="003321D3" w:rsidRPr="00285338">
        <w:rPr>
          <w:rFonts w:ascii="Arial" w:hAnsi="Arial" w:cs="Arial"/>
          <w:i w:val="0"/>
          <w:sz w:val="24"/>
          <w:szCs w:val="24"/>
          <w:highlight w:val="yellow"/>
        </w:rPr>
        <w:t xml:space="preserve">CLÁUSULA </w:t>
      </w:r>
      <w:r w:rsidR="00331D49" w:rsidRPr="00285338">
        <w:rPr>
          <w:rFonts w:ascii="Arial" w:hAnsi="Arial" w:cs="Arial"/>
          <w:i w:val="0"/>
          <w:sz w:val="24"/>
          <w:szCs w:val="24"/>
          <w:highlight w:val="yellow"/>
        </w:rPr>
        <w:t>DECIMA SEGUNDA</w:t>
      </w:r>
      <w:r w:rsidR="003321D3" w:rsidRPr="00285338">
        <w:rPr>
          <w:rFonts w:ascii="Arial" w:hAnsi="Arial" w:cs="Arial"/>
          <w:i w:val="0"/>
          <w:sz w:val="24"/>
          <w:szCs w:val="24"/>
          <w:highlight w:val="yellow"/>
        </w:rPr>
        <w:t xml:space="preserve"> - RESCISÃO DO CONTRATO</w:t>
      </w:r>
    </w:p>
    <w:p w:rsidR="00D247B1" w:rsidRPr="00285338" w:rsidRDefault="00331D49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12</w:t>
      </w:r>
      <w:r w:rsidR="00D247B1" w:rsidRPr="00285338">
        <w:rPr>
          <w:rFonts w:ascii="Arial" w:hAnsi="Arial" w:cs="Arial"/>
          <w:sz w:val="24"/>
          <w:szCs w:val="24"/>
        </w:rPr>
        <w:t>.1 – O contrato poderá ser rescindido por mútuo acordo entre as partes, além das situações previstas nos ar</w:t>
      </w:r>
      <w:r w:rsidR="00C33F36" w:rsidRPr="00285338">
        <w:rPr>
          <w:rFonts w:ascii="Arial" w:hAnsi="Arial" w:cs="Arial"/>
          <w:sz w:val="24"/>
          <w:szCs w:val="24"/>
        </w:rPr>
        <w:t>tigos 77 e 78 da Lei Federal nº</w:t>
      </w:r>
      <w:r w:rsidR="00D247B1" w:rsidRPr="00285338">
        <w:rPr>
          <w:rFonts w:ascii="Arial" w:hAnsi="Arial" w:cs="Arial"/>
          <w:sz w:val="24"/>
          <w:szCs w:val="24"/>
        </w:rPr>
        <w:t xml:space="preserve"> 8.666/93</w:t>
      </w:r>
      <w:r w:rsidR="00C33F36" w:rsidRPr="00285338">
        <w:rPr>
          <w:rFonts w:ascii="Arial" w:hAnsi="Arial" w:cs="Arial"/>
          <w:sz w:val="24"/>
          <w:szCs w:val="24"/>
        </w:rPr>
        <w:t>.</w:t>
      </w:r>
    </w:p>
    <w:p w:rsidR="00D247B1" w:rsidRPr="00285338" w:rsidRDefault="00331D49" w:rsidP="004F4855">
      <w:pPr>
        <w:pStyle w:val="Ttulo2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285338">
        <w:rPr>
          <w:rFonts w:ascii="Arial" w:hAnsi="Arial" w:cs="Arial"/>
          <w:b w:val="0"/>
          <w:i w:val="0"/>
          <w:sz w:val="24"/>
          <w:szCs w:val="24"/>
        </w:rPr>
        <w:lastRenderedPageBreak/>
        <w:t>12</w:t>
      </w:r>
      <w:r w:rsidR="00D247B1" w:rsidRPr="00285338">
        <w:rPr>
          <w:rFonts w:ascii="Arial" w:hAnsi="Arial" w:cs="Arial"/>
          <w:b w:val="0"/>
          <w:i w:val="0"/>
          <w:sz w:val="24"/>
          <w:szCs w:val="24"/>
        </w:rPr>
        <w:t>.2 – Na hipót</w:t>
      </w:r>
      <w:r w:rsidR="002B0E32" w:rsidRPr="00285338">
        <w:rPr>
          <w:rFonts w:ascii="Arial" w:hAnsi="Arial" w:cs="Arial"/>
          <w:b w:val="0"/>
          <w:i w:val="0"/>
          <w:sz w:val="24"/>
          <w:szCs w:val="24"/>
        </w:rPr>
        <w:t>ese da ocorrência da rescisão, o CONTRATADO</w:t>
      </w:r>
      <w:r w:rsidR="00D247B1" w:rsidRPr="00285338">
        <w:rPr>
          <w:rFonts w:ascii="Arial" w:hAnsi="Arial" w:cs="Arial"/>
          <w:b w:val="0"/>
          <w:i w:val="0"/>
          <w:sz w:val="24"/>
          <w:szCs w:val="24"/>
        </w:rPr>
        <w:t xml:space="preserve"> receberá o valor dos serviços já executados mais a multa contratual de 20% (Vinte por Cento) sobre o valor do contrato.</w:t>
      </w:r>
    </w:p>
    <w:p w:rsidR="00D247B1" w:rsidRPr="00285338" w:rsidRDefault="008C233A" w:rsidP="00331D49">
      <w:pPr>
        <w:autoSpaceDE w:val="0"/>
        <w:autoSpaceDN w:val="0"/>
        <w:adjustRightInd w:val="0"/>
        <w:ind w:left="568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13. </w:t>
      </w:r>
      <w:r w:rsidR="003321D3" w:rsidRPr="00285338">
        <w:rPr>
          <w:rFonts w:ascii="Arial" w:hAnsi="Arial" w:cs="Arial"/>
          <w:b/>
          <w:sz w:val="24"/>
          <w:szCs w:val="24"/>
          <w:highlight w:val="yellow"/>
        </w:rPr>
        <w:t xml:space="preserve">CLÁUSULA </w:t>
      </w:r>
      <w:r w:rsidR="00331D49" w:rsidRPr="00285338">
        <w:rPr>
          <w:rFonts w:ascii="Arial" w:hAnsi="Arial" w:cs="Arial"/>
          <w:b/>
          <w:sz w:val="24"/>
          <w:szCs w:val="24"/>
          <w:highlight w:val="yellow"/>
        </w:rPr>
        <w:t>DECIMA TERCEIRA</w:t>
      </w:r>
      <w:r w:rsidR="003321D3" w:rsidRPr="00285338">
        <w:rPr>
          <w:rFonts w:ascii="Arial" w:hAnsi="Arial" w:cs="Arial"/>
          <w:b/>
          <w:sz w:val="24"/>
          <w:szCs w:val="24"/>
          <w:highlight w:val="yellow"/>
        </w:rPr>
        <w:t xml:space="preserve"> – </w:t>
      </w:r>
      <w:r w:rsidR="003321D3" w:rsidRPr="00285338">
        <w:rPr>
          <w:rFonts w:ascii="Arial" w:eastAsia="Calibri" w:hAnsi="Arial" w:cs="Arial"/>
          <w:b/>
          <w:bCs/>
          <w:sz w:val="24"/>
          <w:szCs w:val="24"/>
          <w:highlight w:val="yellow"/>
          <w:lang w:eastAsia="en-US"/>
        </w:rPr>
        <w:t>ALTERAÇÃO</w:t>
      </w:r>
    </w:p>
    <w:p w:rsidR="00D247B1" w:rsidRPr="00285338" w:rsidRDefault="00331D49" w:rsidP="004F48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85338">
        <w:rPr>
          <w:rFonts w:ascii="Arial" w:eastAsia="Calibri" w:hAnsi="Arial" w:cs="Arial"/>
          <w:sz w:val="24"/>
          <w:szCs w:val="24"/>
          <w:lang w:eastAsia="en-US"/>
        </w:rPr>
        <w:t>13</w:t>
      </w:r>
      <w:r w:rsidR="00D247B1" w:rsidRPr="00285338">
        <w:rPr>
          <w:rFonts w:ascii="Arial" w:eastAsia="Calibri" w:hAnsi="Arial" w:cs="Arial"/>
          <w:sz w:val="24"/>
          <w:szCs w:val="24"/>
          <w:lang w:eastAsia="en-US"/>
        </w:rPr>
        <w:t>.1 – Este Contrato poderá nos termos do art. 65 da Lei nº 8.666/93, ser alterado por meio de Termos Aditivos, objetivando promover os acréscimos ou supressões que se fizerem necessários.</w:t>
      </w:r>
    </w:p>
    <w:p w:rsidR="004F4855" w:rsidRPr="00285338" w:rsidRDefault="004F4855" w:rsidP="004F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47B1" w:rsidRPr="00285338" w:rsidRDefault="008C233A" w:rsidP="00331D49">
      <w:pPr>
        <w:ind w:left="56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14. </w:t>
      </w:r>
      <w:r w:rsidR="00E609AC" w:rsidRPr="00285338">
        <w:rPr>
          <w:rFonts w:ascii="Arial" w:hAnsi="Arial" w:cs="Arial"/>
          <w:b/>
          <w:sz w:val="24"/>
          <w:szCs w:val="24"/>
          <w:highlight w:val="yellow"/>
        </w:rPr>
        <w:t>CLÁUSULA DÉCIMA</w:t>
      </w:r>
      <w:r w:rsidR="00331D49" w:rsidRPr="00285338">
        <w:rPr>
          <w:rFonts w:ascii="Arial" w:hAnsi="Arial" w:cs="Arial"/>
          <w:b/>
          <w:sz w:val="24"/>
          <w:szCs w:val="24"/>
          <w:highlight w:val="yellow"/>
        </w:rPr>
        <w:t xml:space="preserve"> QUARTA</w:t>
      </w:r>
      <w:r w:rsidR="00E609AC" w:rsidRPr="00285338">
        <w:rPr>
          <w:rFonts w:ascii="Arial" w:hAnsi="Arial" w:cs="Arial"/>
          <w:b/>
          <w:sz w:val="24"/>
          <w:szCs w:val="24"/>
          <w:highlight w:val="yellow"/>
        </w:rPr>
        <w:t xml:space="preserve"> - </w:t>
      </w:r>
      <w:r w:rsidR="00E609AC" w:rsidRPr="00285338">
        <w:rPr>
          <w:rFonts w:ascii="Arial" w:hAnsi="Arial" w:cs="Arial"/>
          <w:b/>
          <w:color w:val="000000"/>
          <w:sz w:val="24"/>
          <w:szCs w:val="24"/>
          <w:highlight w:val="yellow"/>
        </w:rPr>
        <w:t>RECURSOS FINANCEIROS</w:t>
      </w:r>
    </w:p>
    <w:p w:rsidR="004F4855" w:rsidRPr="00285338" w:rsidRDefault="00331D49" w:rsidP="004F4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14</w:t>
      </w:r>
      <w:r w:rsidR="00D247B1" w:rsidRPr="00285338">
        <w:rPr>
          <w:rFonts w:ascii="Arial" w:hAnsi="Arial" w:cs="Arial"/>
          <w:sz w:val="24"/>
          <w:szCs w:val="24"/>
        </w:rPr>
        <w:t xml:space="preserve">.1 – As despesas decorrentes deste Correrão à conta da Dotação Orçamentária do Orçamento em vigor: </w:t>
      </w:r>
    </w:p>
    <w:p w:rsidR="00C463CD" w:rsidRPr="00285338" w:rsidRDefault="00C463CD" w:rsidP="00C46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FUNDO MUNICIPAL DE SAUDE</w:t>
      </w:r>
    </w:p>
    <w:p w:rsidR="00C463CD" w:rsidRPr="00285338" w:rsidRDefault="00C463CD" w:rsidP="00C46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13.18.10.122.0052.2051 Manutenção da Secretaria de Saúde</w:t>
      </w:r>
    </w:p>
    <w:p w:rsidR="00C463CD" w:rsidRPr="00285338" w:rsidRDefault="00C463CD" w:rsidP="00C46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13.18.10.301.0813.2054 Manutenção do PACSCS (atenção básica)</w:t>
      </w:r>
    </w:p>
    <w:p w:rsidR="00C463CD" w:rsidRPr="00285338" w:rsidRDefault="00C463CD" w:rsidP="00C46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13.18.10.304.1330.2065 Manutenção da Vilania em Saúde</w:t>
      </w:r>
    </w:p>
    <w:p w:rsidR="00C463CD" w:rsidRPr="00285338" w:rsidRDefault="00C463CD" w:rsidP="00C463CD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13.10.122.7777.2.777 ENFRENTAMENTO DA EMERGÊNCIA COVID-19</w:t>
      </w:r>
    </w:p>
    <w:p w:rsidR="00331D49" w:rsidRPr="00285338" w:rsidRDefault="00285338" w:rsidP="00C463CD">
      <w:pPr>
        <w:pStyle w:val="PargrafodaLista"/>
        <w:widowControl w:val="0"/>
        <w:numPr>
          <w:ilvl w:val="3"/>
          <w:numId w:val="38"/>
        </w:numPr>
        <w:tabs>
          <w:tab w:val="left" w:pos="284"/>
        </w:tabs>
        <w:jc w:val="both"/>
        <w:rPr>
          <w:rFonts w:ascii="Arial" w:hAnsi="Arial" w:cs="Arial"/>
          <w:b/>
        </w:rPr>
      </w:pPr>
      <w:r w:rsidRPr="00285338">
        <w:rPr>
          <w:rFonts w:ascii="Arial" w:hAnsi="Arial" w:cs="Arial"/>
        </w:rPr>
        <w:t>0</w:t>
      </w:r>
      <w:r w:rsidR="00C463CD" w:rsidRPr="00285338">
        <w:rPr>
          <w:rFonts w:ascii="Arial" w:hAnsi="Arial" w:cs="Arial"/>
        </w:rPr>
        <w:t xml:space="preserve"> outros serviços de terceiro de pessoa jurídica</w:t>
      </w:r>
    </w:p>
    <w:p w:rsidR="00B228AB" w:rsidRPr="00285338" w:rsidRDefault="00EF49AC" w:rsidP="00285338">
      <w:pPr>
        <w:spacing w:after="0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285338">
        <w:rPr>
          <w:rFonts w:ascii="Arial" w:hAnsi="Arial" w:cs="Arial"/>
          <w:b/>
          <w:sz w:val="24"/>
          <w:szCs w:val="24"/>
          <w:highlight w:val="yellow"/>
        </w:rPr>
        <w:t xml:space="preserve">15. </w:t>
      </w:r>
      <w:r w:rsidR="00E609AC" w:rsidRPr="00285338">
        <w:rPr>
          <w:rFonts w:ascii="Arial" w:hAnsi="Arial" w:cs="Arial"/>
          <w:b/>
          <w:sz w:val="24"/>
          <w:szCs w:val="24"/>
          <w:highlight w:val="yellow"/>
        </w:rPr>
        <w:t>CLÁUSULA DÉCIMA PRIMEIRA – FORO</w:t>
      </w:r>
    </w:p>
    <w:p w:rsidR="00494C0B" w:rsidRPr="00285338" w:rsidRDefault="00EF49AC" w:rsidP="00285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15</w:t>
      </w:r>
      <w:r w:rsidR="004D5518" w:rsidRPr="00285338">
        <w:rPr>
          <w:rFonts w:ascii="Arial" w:hAnsi="Arial" w:cs="Arial"/>
          <w:sz w:val="24"/>
          <w:szCs w:val="24"/>
        </w:rPr>
        <w:t xml:space="preserve">.1 - </w:t>
      </w:r>
      <w:r w:rsidR="00D247B1" w:rsidRPr="00285338">
        <w:rPr>
          <w:rFonts w:ascii="Arial" w:hAnsi="Arial" w:cs="Arial"/>
          <w:sz w:val="24"/>
          <w:szCs w:val="24"/>
        </w:rPr>
        <w:t>Para dirimir quaisquer dúvidas decorrentes do presente contrato, elegem as partes o foro da comarca de Ananás, Estado do Tocantins, excluindo-se outro por mais privilegiado que seja.</w:t>
      </w:r>
    </w:p>
    <w:p w:rsidR="00D247B1" w:rsidRPr="00285338" w:rsidRDefault="00EF49AC" w:rsidP="004F48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15</w:t>
      </w:r>
      <w:r w:rsidR="004D5518" w:rsidRPr="00285338">
        <w:rPr>
          <w:rFonts w:ascii="Arial" w:hAnsi="Arial" w:cs="Arial"/>
          <w:sz w:val="24"/>
          <w:szCs w:val="24"/>
        </w:rPr>
        <w:t xml:space="preserve">.2 - </w:t>
      </w:r>
      <w:r w:rsidR="00D247B1" w:rsidRPr="00285338">
        <w:rPr>
          <w:rFonts w:ascii="Arial" w:hAnsi="Arial" w:cs="Arial"/>
          <w:sz w:val="24"/>
          <w:szCs w:val="24"/>
        </w:rPr>
        <w:t>E, por assim se acharem, justos e contratados, firmam o presente instrumento em duas vias de igual teor, para um só efeito, na presença de duas testemunhas.</w:t>
      </w:r>
    </w:p>
    <w:p w:rsidR="00D247B1" w:rsidRPr="00285338" w:rsidRDefault="00285338" w:rsidP="004F4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Fundo Municipal de Saúde de </w:t>
      </w:r>
      <w:r w:rsidR="00F612E1" w:rsidRPr="00285338">
        <w:rPr>
          <w:rFonts w:ascii="Arial" w:hAnsi="Arial" w:cs="Arial"/>
          <w:sz w:val="24"/>
          <w:szCs w:val="24"/>
        </w:rPr>
        <w:t>Ananás</w:t>
      </w:r>
      <w:r w:rsidR="00E609AC" w:rsidRPr="00285338">
        <w:rPr>
          <w:rFonts w:ascii="Arial" w:hAnsi="Arial" w:cs="Arial"/>
          <w:sz w:val="24"/>
          <w:szCs w:val="24"/>
        </w:rPr>
        <w:t xml:space="preserve"> – TO</w:t>
      </w:r>
      <w:r w:rsidR="00060AB5" w:rsidRPr="00285338">
        <w:rPr>
          <w:rFonts w:ascii="Arial" w:hAnsi="Arial" w:cs="Arial"/>
          <w:sz w:val="24"/>
          <w:szCs w:val="24"/>
        </w:rPr>
        <w:t xml:space="preserve">, </w:t>
      </w:r>
      <w:r w:rsidRPr="00285338">
        <w:rPr>
          <w:rFonts w:ascii="Arial" w:hAnsi="Arial" w:cs="Arial"/>
          <w:sz w:val="24"/>
          <w:szCs w:val="24"/>
        </w:rPr>
        <w:t>aos 18</w:t>
      </w:r>
      <w:r w:rsidR="00EF6D33" w:rsidRPr="00285338">
        <w:rPr>
          <w:rFonts w:ascii="Arial" w:hAnsi="Arial" w:cs="Arial"/>
          <w:sz w:val="24"/>
          <w:szCs w:val="24"/>
        </w:rPr>
        <w:t xml:space="preserve"> dia</w:t>
      </w:r>
      <w:r w:rsidR="00060AB5" w:rsidRPr="00285338">
        <w:rPr>
          <w:rFonts w:ascii="Arial" w:hAnsi="Arial" w:cs="Arial"/>
          <w:sz w:val="24"/>
          <w:szCs w:val="24"/>
        </w:rPr>
        <w:t xml:space="preserve"> do mês de </w:t>
      </w:r>
      <w:r w:rsidR="004543F7" w:rsidRPr="00285338">
        <w:rPr>
          <w:rFonts w:ascii="Arial" w:hAnsi="Arial" w:cs="Arial"/>
          <w:sz w:val="24"/>
          <w:szCs w:val="24"/>
        </w:rPr>
        <w:t xml:space="preserve"> agosto </w:t>
      </w:r>
      <w:r w:rsidR="00D87BC9" w:rsidRPr="00285338">
        <w:rPr>
          <w:rFonts w:ascii="Arial" w:hAnsi="Arial" w:cs="Arial"/>
          <w:sz w:val="24"/>
          <w:szCs w:val="24"/>
        </w:rPr>
        <w:t xml:space="preserve"> de 2020</w:t>
      </w:r>
      <w:r w:rsidR="00060AB5" w:rsidRPr="00285338">
        <w:rPr>
          <w:rFonts w:ascii="Arial" w:hAnsi="Arial" w:cs="Arial"/>
          <w:sz w:val="24"/>
          <w:szCs w:val="24"/>
        </w:rPr>
        <w:t>.</w:t>
      </w:r>
    </w:p>
    <w:p w:rsidR="00060AB5" w:rsidRPr="00285338" w:rsidRDefault="00060AB5" w:rsidP="004F485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8753D" w:rsidRPr="00285338" w:rsidRDefault="00A613DB" w:rsidP="004F4855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5338">
        <w:rPr>
          <w:rFonts w:ascii="Arial" w:hAnsi="Arial" w:cs="Arial"/>
          <w:b/>
          <w:bCs/>
          <w:sz w:val="24"/>
          <w:szCs w:val="24"/>
        </w:rPr>
        <w:t>FUNDO</w:t>
      </w:r>
      <w:r w:rsidR="00D55991" w:rsidRPr="00285338">
        <w:rPr>
          <w:rFonts w:ascii="Arial" w:hAnsi="Arial" w:cs="Arial"/>
          <w:b/>
          <w:bCs/>
          <w:sz w:val="24"/>
          <w:szCs w:val="24"/>
        </w:rPr>
        <w:t xml:space="preserve"> MUNICIPAL </w:t>
      </w:r>
      <w:r w:rsidR="00DE1D84" w:rsidRPr="00285338">
        <w:rPr>
          <w:rFonts w:ascii="Arial" w:hAnsi="Arial" w:cs="Arial"/>
          <w:b/>
          <w:bCs/>
          <w:sz w:val="24"/>
          <w:szCs w:val="24"/>
        </w:rPr>
        <w:t>DE</w:t>
      </w:r>
      <w:r w:rsidRPr="00285338">
        <w:rPr>
          <w:rFonts w:ascii="Arial" w:hAnsi="Arial" w:cs="Arial"/>
          <w:b/>
          <w:bCs/>
          <w:sz w:val="24"/>
          <w:szCs w:val="24"/>
        </w:rPr>
        <w:t xml:space="preserve"> SAÚDE DE</w:t>
      </w:r>
      <w:r w:rsidR="00DE1D84" w:rsidRPr="00285338">
        <w:rPr>
          <w:rFonts w:ascii="Arial" w:hAnsi="Arial" w:cs="Arial"/>
          <w:b/>
          <w:bCs/>
          <w:sz w:val="24"/>
          <w:szCs w:val="24"/>
        </w:rPr>
        <w:t xml:space="preserve"> ANANÁS</w:t>
      </w:r>
      <w:r w:rsidRPr="00285338">
        <w:rPr>
          <w:rFonts w:ascii="Arial" w:hAnsi="Arial" w:cs="Arial"/>
          <w:b/>
          <w:bCs/>
          <w:sz w:val="24"/>
          <w:szCs w:val="24"/>
        </w:rPr>
        <w:t xml:space="preserve"> - FMS</w:t>
      </w:r>
    </w:p>
    <w:p w:rsidR="0048753D" w:rsidRPr="00285338" w:rsidRDefault="0048753D" w:rsidP="004F4855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85338">
        <w:rPr>
          <w:rFonts w:ascii="Arial" w:hAnsi="Arial" w:cs="Arial"/>
          <w:bCs/>
          <w:sz w:val="24"/>
          <w:szCs w:val="24"/>
        </w:rPr>
        <w:t>CNPJ</w:t>
      </w:r>
      <w:r w:rsidR="00DE1D84" w:rsidRPr="00285338">
        <w:rPr>
          <w:rFonts w:ascii="Arial" w:hAnsi="Arial" w:cs="Arial"/>
          <w:bCs/>
          <w:sz w:val="24"/>
          <w:szCs w:val="24"/>
        </w:rPr>
        <w:t>/MF</w:t>
      </w:r>
      <w:r w:rsidRPr="00285338">
        <w:rPr>
          <w:rFonts w:ascii="Arial" w:hAnsi="Arial" w:cs="Arial"/>
          <w:bCs/>
          <w:sz w:val="24"/>
          <w:szCs w:val="24"/>
        </w:rPr>
        <w:t xml:space="preserve">: </w:t>
      </w:r>
      <w:r w:rsidR="009B4E1A" w:rsidRPr="00285338">
        <w:rPr>
          <w:rFonts w:ascii="Arial" w:hAnsi="Arial" w:cs="Arial"/>
          <w:bCs/>
          <w:sz w:val="24"/>
          <w:szCs w:val="24"/>
        </w:rPr>
        <w:t>11</w:t>
      </w:r>
      <w:r w:rsidRPr="00285338">
        <w:rPr>
          <w:rFonts w:ascii="Arial" w:hAnsi="Arial" w:cs="Arial"/>
          <w:bCs/>
          <w:sz w:val="24"/>
          <w:szCs w:val="24"/>
        </w:rPr>
        <w:t>.</w:t>
      </w:r>
      <w:r w:rsidR="00D55991" w:rsidRPr="00285338">
        <w:rPr>
          <w:rFonts w:ascii="Arial" w:hAnsi="Arial" w:cs="Arial"/>
          <w:bCs/>
          <w:sz w:val="24"/>
          <w:szCs w:val="24"/>
        </w:rPr>
        <w:t>2</w:t>
      </w:r>
      <w:r w:rsidR="009B4E1A" w:rsidRPr="00285338">
        <w:rPr>
          <w:rFonts w:ascii="Arial" w:hAnsi="Arial" w:cs="Arial"/>
          <w:bCs/>
          <w:sz w:val="24"/>
          <w:szCs w:val="24"/>
        </w:rPr>
        <w:t>46</w:t>
      </w:r>
      <w:r w:rsidRPr="00285338">
        <w:rPr>
          <w:rFonts w:ascii="Arial" w:hAnsi="Arial" w:cs="Arial"/>
          <w:bCs/>
          <w:sz w:val="24"/>
          <w:szCs w:val="24"/>
        </w:rPr>
        <w:t>.</w:t>
      </w:r>
      <w:r w:rsidR="009B4E1A" w:rsidRPr="00285338">
        <w:rPr>
          <w:rFonts w:ascii="Arial" w:hAnsi="Arial" w:cs="Arial"/>
          <w:bCs/>
          <w:sz w:val="24"/>
          <w:szCs w:val="24"/>
        </w:rPr>
        <w:t>570</w:t>
      </w:r>
      <w:r w:rsidRPr="00285338">
        <w:rPr>
          <w:rFonts w:ascii="Arial" w:hAnsi="Arial" w:cs="Arial"/>
          <w:bCs/>
          <w:sz w:val="24"/>
          <w:szCs w:val="24"/>
        </w:rPr>
        <w:t>/0001-</w:t>
      </w:r>
      <w:r w:rsidR="009B4E1A" w:rsidRPr="00285338">
        <w:rPr>
          <w:rFonts w:ascii="Arial" w:hAnsi="Arial" w:cs="Arial"/>
          <w:bCs/>
          <w:sz w:val="24"/>
          <w:szCs w:val="24"/>
        </w:rPr>
        <w:t>82</w:t>
      </w:r>
    </w:p>
    <w:p w:rsidR="008C233A" w:rsidRPr="00285338" w:rsidRDefault="008C233A" w:rsidP="004F4855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85338">
        <w:rPr>
          <w:rFonts w:ascii="Arial" w:hAnsi="Arial" w:cs="Arial"/>
          <w:bCs/>
          <w:sz w:val="24"/>
          <w:szCs w:val="24"/>
        </w:rPr>
        <w:t xml:space="preserve">LUIZ NETO FERNANDES SILVA </w:t>
      </w:r>
    </w:p>
    <w:p w:rsidR="008C233A" w:rsidRPr="00285338" w:rsidRDefault="008C233A" w:rsidP="004F4855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85338">
        <w:rPr>
          <w:rFonts w:ascii="Arial" w:hAnsi="Arial" w:cs="Arial"/>
          <w:bCs/>
          <w:sz w:val="24"/>
          <w:szCs w:val="24"/>
        </w:rPr>
        <w:t>CPF:</w:t>
      </w:r>
      <w:r w:rsidRPr="0028533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85338">
        <w:rPr>
          <w:rFonts w:ascii="Arial" w:hAnsi="Arial" w:cs="Arial"/>
          <w:bCs/>
          <w:sz w:val="24"/>
          <w:szCs w:val="24"/>
        </w:rPr>
        <w:t>093.498.631-20</w:t>
      </w:r>
    </w:p>
    <w:p w:rsidR="0048753D" w:rsidRPr="00285338" w:rsidRDefault="0048753D" w:rsidP="004F4855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5338">
        <w:rPr>
          <w:rFonts w:ascii="Arial" w:hAnsi="Arial" w:cs="Arial"/>
          <w:b/>
          <w:bCs/>
          <w:sz w:val="24"/>
          <w:szCs w:val="24"/>
        </w:rPr>
        <w:t>CONTRATANTE</w:t>
      </w:r>
    </w:p>
    <w:p w:rsidR="00A4788F" w:rsidRPr="00285338" w:rsidRDefault="00A4788F" w:rsidP="004F48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6D33" w:rsidRPr="00285338" w:rsidRDefault="00285338" w:rsidP="00D87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VANDERSON FARIAS DE SOUSA “VANDERSON ORGANIZAÇÃO E PROMOÇÃO DE EVENTOS”</w:t>
      </w:r>
    </w:p>
    <w:p w:rsidR="00EF6D33" w:rsidRPr="00285338" w:rsidRDefault="00EF6D33" w:rsidP="00D87B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CNPJ: </w:t>
      </w:r>
      <w:r w:rsidR="00285338" w:rsidRPr="002D7B13">
        <w:rPr>
          <w:rFonts w:ascii="Arial" w:hAnsi="Arial" w:cs="Arial"/>
          <w:b/>
          <w:sz w:val="24"/>
          <w:szCs w:val="24"/>
        </w:rPr>
        <w:t>09.593.867/0001-72</w:t>
      </w:r>
    </w:p>
    <w:p w:rsidR="00EF6D33" w:rsidRPr="00285338" w:rsidRDefault="00285338" w:rsidP="00D87B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B13">
        <w:rPr>
          <w:rFonts w:ascii="Arial" w:hAnsi="Arial" w:cs="Arial"/>
          <w:b/>
          <w:sz w:val="24"/>
          <w:szCs w:val="24"/>
        </w:rPr>
        <w:t>VANDERSON FARIAS DE SOUSA</w:t>
      </w:r>
    </w:p>
    <w:p w:rsidR="00E609AC" w:rsidRPr="00285338" w:rsidRDefault="00340EE4" w:rsidP="00D87B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5338">
        <w:rPr>
          <w:rFonts w:ascii="Arial" w:hAnsi="Arial" w:cs="Arial"/>
          <w:b/>
          <w:bCs/>
          <w:sz w:val="24"/>
          <w:szCs w:val="24"/>
        </w:rPr>
        <w:t>CONTRATADA</w:t>
      </w:r>
    </w:p>
    <w:p w:rsidR="008C233A" w:rsidRPr="00285338" w:rsidRDefault="008C233A" w:rsidP="00D277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247B1" w:rsidRPr="00285338" w:rsidRDefault="00D247B1" w:rsidP="004F4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 xml:space="preserve">     TESTEMUNHAS:</w:t>
      </w:r>
    </w:p>
    <w:p w:rsidR="00D247B1" w:rsidRPr="00285338" w:rsidRDefault="00D247B1" w:rsidP="004F4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1 - ____________________________________</w:t>
      </w:r>
    </w:p>
    <w:p w:rsidR="00D247B1" w:rsidRPr="00285338" w:rsidRDefault="00D247B1" w:rsidP="004F4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CPF Nº:</w:t>
      </w:r>
    </w:p>
    <w:p w:rsidR="00A4788F" w:rsidRPr="00285338" w:rsidRDefault="00A4788F" w:rsidP="004F4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7B1" w:rsidRPr="00285338" w:rsidRDefault="00F612E1" w:rsidP="004F48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2</w:t>
      </w:r>
      <w:r w:rsidR="00D247B1" w:rsidRPr="00285338">
        <w:rPr>
          <w:rFonts w:ascii="Arial" w:hAnsi="Arial" w:cs="Arial"/>
          <w:sz w:val="24"/>
          <w:szCs w:val="24"/>
        </w:rPr>
        <w:t xml:space="preserve"> - ____________________________________</w:t>
      </w:r>
    </w:p>
    <w:p w:rsidR="00D247B1" w:rsidRPr="00285338" w:rsidRDefault="00D247B1" w:rsidP="004F485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5338">
        <w:rPr>
          <w:rFonts w:ascii="Arial" w:hAnsi="Arial" w:cs="Arial"/>
          <w:sz w:val="24"/>
          <w:szCs w:val="24"/>
        </w:rPr>
        <w:t>CPF Nº:</w:t>
      </w:r>
      <w:bookmarkStart w:id="0" w:name="_GoBack"/>
      <w:bookmarkEnd w:id="0"/>
    </w:p>
    <w:sectPr w:rsidR="00D247B1" w:rsidRPr="00285338" w:rsidSect="00E609AC">
      <w:headerReference w:type="default" r:id="rId9"/>
      <w:footerReference w:type="default" r:id="rId10"/>
      <w:pgSz w:w="12240" w:h="15840"/>
      <w:pgMar w:top="1134" w:right="1750" w:bottom="851" w:left="1440" w:header="284" w:footer="2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8D" w:rsidRDefault="000E1B8D" w:rsidP="00884BC1">
      <w:pPr>
        <w:spacing w:after="0" w:line="240" w:lineRule="auto"/>
      </w:pPr>
      <w:r>
        <w:separator/>
      </w:r>
    </w:p>
  </w:endnote>
  <w:endnote w:type="continuationSeparator" w:id="0">
    <w:p w:rsidR="000E1B8D" w:rsidRDefault="000E1B8D" w:rsidP="0088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977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09AC" w:rsidRDefault="00E609AC" w:rsidP="00E609AC">
            <w:pPr>
              <w:pStyle w:val="Rodap"/>
              <w:spacing w:after="0" w:line="240" w:lineRule="auto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3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463CD">
              <w:rPr>
                <w:b/>
                <w:bCs/>
                <w:sz w:val="24"/>
                <w:szCs w:val="24"/>
              </w:rPr>
              <w:t>6</w:t>
            </w:r>
          </w:p>
        </w:sdtContent>
      </w:sdt>
    </w:sdtContent>
  </w:sdt>
  <w:p w:rsidR="00E609AC" w:rsidRDefault="00E609AC" w:rsidP="00E609AC">
    <w:pPr>
      <w:pStyle w:val="Rodap"/>
      <w:spacing w:after="0" w:line="240" w:lineRule="auto"/>
      <w:jc w:val="center"/>
      <w:rPr>
        <w:rFonts w:ascii="Cambria Math" w:hAnsi="Cambria Math"/>
      </w:rPr>
    </w:pPr>
    <w:r>
      <w:rPr>
        <w:rFonts w:ascii="Cambria Math" w:hAnsi="Cambria Math"/>
      </w:rPr>
      <w:t>Avenida Betel</w:t>
    </w:r>
    <w:r w:rsidRPr="00614DD9">
      <w:rPr>
        <w:rFonts w:ascii="Cambria Math" w:hAnsi="Cambria Math"/>
      </w:rPr>
      <w:t xml:space="preserve">, nº </w:t>
    </w:r>
    <w:r>
      <w:rPr>
        <w:rFonts w:ascii="Cambria Math" w:hAnsi="Cambria Math"/>
      </w:rPr>
      <w:t>334</w:t>
    </w:r>
    <w:r w:rsidRPr="00614DD9">
      <w:rPr>
        <w:rFonts w:ascii="Cambria Math" w:hAnsi="Cambria Math"/>
      </w:rPr>
      <w:t>, Centro, CEP: 77</w:t>
    </w:r>
    <w:r w:rsidR="00611527">
      <w:rPr>
        <w:rFonts w:ascii="Cambria Math" w:hAnsi="Cambria Math"/>
      </w:rPr>
      <w:t>.</w:t>
    </w:r>
    <w:r w:rsidRPr="00614DD9">
      <w:rPr>
        <w:rFonts w:ascii="Cambria Math" w:hAnsi="Cambria Math"/>
      </w:rPr>
      <w:t>890-000 - Ananás – TO</w:t>
    </w:r>
    <w:r>
      <w:rPr>
        <w:rFonts w:ascii="Cambria Math" w:hAnsi="Cambria Math"/>
      </w:rPr>
      <w:t>.</w:t>
    </w:r>
  </w:p>
  <w:p w:rsidR="009B4E1A" w:rsidRPr="006A6028" w:rsidRDefault="00E609AC" w:rsidP="00E609AC">
    <w:pPr>
      <w:pStyle w:val="Rodap"/>
      <w:spacing w:after="0" w:line="240" w:lineRule="auto"/>
      <w:jc w:val="center"/>
    </w:pPr>
    <w:r>
      <w:rPr>
        <w:rFonts w:ascii="Cambria Math" w:hAnsi="Cambria Math"/>
      </w:rPr>
      <w:t>Fone: (63) 3442-1998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8D" w:rsidRDefault="000E1B8D" w:rsidP="00884BC1">
      <w:pPr>
        <w:spacing w:after="0" w:line="240" w:lineRule="auto"/>
      </w:pPr>
      <w:r>
        <w:separator/>
      </w:r>
    </w:p>
  </w:footnote>
  <w:footnote w:type="continuationSeparator" w:id="0">
    <w:p w:rsidR="000E1B8D" w:rsidRDefault="000E1B8D" w:rsidP="0088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90" w:rsidRPr="00C11D90" w:rsidRDefault="00612D8D" w:rsidP="00612D8D">
    <w:pPr>
      <w:pStyle w:val="Cabealho"/>
      <w:spacing w:after="0" w:line="240" w:lineRule="auto"/>
      <w:jc w:val="center"/>
    </w:pPr>
    <w:r>
      <w:rPr>
        <w:noProof/>
      </w:rPr>
      <w:drawing>
        <wp:inline distT="0" distB="0" distL="0" distR="0" wp14:anchorId="7CB8F8E2" wp14:editId="5F30F0D5">
          <wp:extent cx="5564505" cy="962025"/>
          <wp:effectExtent l="0" t="0" r="0" b="9525"/>
          <wp:docPr id="2" name="Imagem 2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450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965"/>
        </w:tabs>
        <w:ind w:left="1965" w:hanging="405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9B5266"/>
    <w:multiLevelType w:val="hybridMultilevel"/>
    <w:tmpl w:val="A612A9A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A138BC"/>
    <w:multiLevelType w:val="hybridMultilevel"/>
    <w:tmpl w:val="7DFE02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492D2E"/>
    <w:multiLevelType w:val="multilevel"/>
    <w:tmpl w:val="E6B8A2BA"/>
    <w:lvl w:ilvl="0">
      <w:start w:val="3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30"/>
      <w:numFmt w:val="decimal"/>
      <w:lvlText w:val="%1.%2.%3.%4.0"/>
      <w:lvlJc w:val="left"/>
      <w:pPr>
        <w:ind w:left="1320" w:hanging="13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B61C9B"/>
    <w:multiLevelType w:val="multilevel"/>
    <w:tmpl w:val="58262E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5F80C1F"/>
    <w:multiLevelType w:val="multilevel"/>
    <w:tmpl w:val="5986BC42"/>
    <w:lvl w:ilvl="0">
      <w:start w:val="1"/>
      <w:numFmt w:val="decimal"/>
      <w:lvlText w:val="%1"/>
      <w:lvlJc w:val="left"/>
      <w:pPr>
        <w:ind w:left="390" w:hanging="39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7">
    <w:nsid w:val="1ECA6E9F"/>
    <w:multiLevelType w:val="multilevel"/>
    <w:tmpl w:val="4F5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04710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abstractNum w:abstractNumId="9">
    <w:nsid w:val="214477E5"/>
    <w:multiLevelType w:val="multilevel"/>
    <w:tmpl w:val="99582A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55E5264"/>
    <w:multiLevelType w:val="multilevel"/>
    <w:tmpl w:val="FE1ADC46"/>
    <w:lvl w:ilvl="0">
      <w:start w:val="20"/>
      <w:numFmt w:val="decimal"/>
      <w:lvlText w:val="%1."/>
      <w:lvlJc w:val="left"/>
      <w:pPr>
        <w:tabs>
          <w:tab w:val="num" w:pos="1764"/>
        </w:tabs>
        <w:ind w:left="1764" w:hanging="1764"/>
      </w:pPr>
      <w:rPr>
        <w:rFonts w:cs="Times New Roman"/>
      </w:rPr>
    </w:lvl>
    <w:lvl w:ilvl="1">
      <w:start w:val="1"/>
      <w:numFmt w:val="decimal"/>
      <w:pStyle w:val="edital"/>
      <w:isLgl/>
      <w:lvlText w:val="%1.%2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16"/>
        </w:tabs>
        <w:ind w:left="1416" w:hanging="1416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>
    <w:nsid w:val="2F200EA1"/>
    <w:multiLevelType w:val="hybridMultilevel"/>
    <w:tmpl w:val="DEB8EBC8"/>
    <w:lvl w:ilvl="0" w:tplc="DE307E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A3842"/>
    <w:multiLevelType w:val="hybridMultilevel"/>
    <w:tmpl w:val="7008473E"/>
    <w:lvl w:ilvl="0" w:tplc="2872290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90419C4"/>
    <w:multiLevelType w:val="multilevel"/>
    <w:tmpl w:val="45345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97D29A8"/>
    <w:multiLevelType w:val="hybridMultilevel"/>
    <w:tmpl w:val="0C14C4AA"/>
    <w:lvl w:ilvl="0" w:tplc="0416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27069"/>
    <w:multiLevelType w:val="multilevel"/>
    <w:tmpl w:val="8752CF1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3BF86185"/>
    <w:multiLevelType w:val="hybridMultilevel"/>
    <w:tmpl w:val="B4B8A7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AC09F2"/>
    <w:multiLevelType w:val="hybridMultilevel"/>
    <w:tmpl w:val="9A900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C6BA4"/>
    <w:multiLevelType w:val="hybridMultilevel"/>
    <w:tmpl w:val="DACC48E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F75AD"/>
    <w:multiLevelType w:val="hybridMultilevel"/>
    <w:tmpl w:val="D13A502A"/>
    <w:lvl w:ilvl="0" w:tplc="0756B510">
      <w:start w:val="1"/>
      <w:numFmt w:val="lowerLetter"/>
      <w:lvlText w:val="%1)"/>
      <w:lvlJc w:val="left"/>
      <w:pPr>
        <w:ind w:left="45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4D0A4694"/>
    <w:multiLevelType w:val="hybridMultilevel"/>
    <w:tmpl w:val="298C65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06A62"/>
    <w:multiLevelType w:val="hybridMultilevel"/>
    <w:tmpl w:val="D42E7E9E"/>
    <w:lvl w:ilvl="0" w:tplc="D8EC54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A3740"/>
    <w:multiLevelType w:val="hybridMultilevel"/>
    <w:tmpl w:val="B70AAA7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4417986"/>
    <w:multiLevelType w:val="hybridMultilevel"/>
    <w:tmpl w:val="0846B21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9217C"/>
    <w:multiLevelType w:val="multilevel"/>
    <w:tmpl w:val="A5B0C1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5">
    <w:nsid w:val="567878BA"/>
    <w:multiLevelType w:val="hybridMultilevel"/>
    <w:tmpl w:val="B5A2B2EE"/>
    <w:lvl w:ilvl="0" w:tplc="F1781D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F5383A"/>
    <w:multiLevelType w:val="hybridMultilevel"/>
    <w:tmpl w:val="448288B8"/>
    <w:lvl w:ilvl="0" w:tplc="C17AE15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B242F5E"/>
    <w:multiLevelType w:val="multilevel"/>
    <w:tmpl w:val="C4B0162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0"/>
      <w:numFmt w:val="decimal"/>
      <w:lvlText w:val="%1.%2-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32D0953"/>
    <w:multiLevelType w:val="hybridMultilevel"/>
    <w:tmpl w:val="995013DE"/>
    <w:lvl w:ilvl="0" w:tplc="025610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62561"/>
    <w:multiLevelType w:val="hybridMultilevel"/>
    <w:tmpl w:val="85104C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9F4CC7"/>
    <w:multiLevelType w:val="hybridMultilevel"/>
    <w:tmpl w:val="76865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7901CF"/>
    <w:multiLevelType w:val="hybridMultilevel"/>
    <w:tmpl w:val="92AC4998"/>
    <w:lvl w:ilvl="0" w:tplc="5316CD3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6A941118"/>
    <w:multiLevelType w:val="multilevel"/>
    <w:tmpl w:val="FB824D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C652F35"/>
    <w:multiLevelType w:val="multilevel"/>
    <w:tmpl w:val="2B2A4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34">
    <w:nsid w:val="6ECC4599"/>
    <w:multiLevelType w:val="hybridMultilevel"/>
    <w:tmpl w:val="3D94C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B10561"/>
    <w:multiLevelType w:val="hybridMultilevel"/>
    <w:tmpl w:val="74DC7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54001"/>
    <w:multiLevelType w:val="hybridMultilevel"/>
    <w:tmpl w:val="5CB89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EC36D5"/>
    <w:multiLevelType w:val="hybridMultilevel"/>
    <w:tmpl w:val="D0C255A4"/>
    <w:lvl w:ilvl="0" w:tplc="B6F68026">
      <w:start w:val="1"/>
      <w:numFmt w:val="upperLetter"/>
      <w:lvlText w:val="%1)"/>
      <w:lvlJc w:val="left"/>
      <w:pPr>
        <w:ind w:left="1410" w:hanging="70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34"/>
  </w:num>
  <w:num w:numId="4">
    <w:abstractNumId w:val="30"/>
  </w:num>
  <w:num w:numId="5">
    <w:abstractNumId w:val="16"/>
  </w:num>
  <w:num w:numId="6">
    <w:abstractNumId w:val="14"/>
  </w:num>
  <w:num w:numId="7">
    <w:abstractNumId w:val="18"/>
  </w:num>
  <w:num w:numId="8">
    <w:abstractNumId w:val="23"/>
  </w:num>
  <w:num w:numId="9">
    <w:abstractNumId w:val="28"/>
  </w:num>
  <w:num w:numId="10">
    <w:abstractNumId w:val="21"/>
  </w:num>
  <w:num w:numId="11">
    <w:abstractNumId w:val="11"/>
  </w:num>
  <w:num w:numId="12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7"/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9"/>
  </w:num>
  <w:num w:numId="20">
    <w:abstractNumId w:val="7"/>
  </w:num>
  <w:num w:numId="21">
    <w:abstractNumId w:val="13"/>
  </w:num>
  <w:num w:numId="22">
    <w:abstractNumId w:val="5"/>
  </w:num>
  <w:num w:numId="23">
    <w:abstractNumId w:val="27"/>
  </w:num>
  <w:num w:numId="24">
    <w:abstractNumId w:val="15"/>
  </w:num>
  <w:num w:numId="25">
    <w:abstractNumId w:val="25"/>
  </w:num>
  <w:num w:numId="26">
    <w:abstractNumId w:val="32"/>
  </w:num>
  <w:num w:numId="27">
    <w:abstractNumId w:val="2"/>
  </w:num>
  <w:num w:numId="28">
    <w:abstractNumId w:val="36"/>
  </w:num>
  <w:num w:numId="29">
    <w:abstractNumId w:val="1"/>
    <w:lvlOverride w:ilvl="0">
      <w:startOverride w:val="1"/>
    </w:lvlOverride>
  </w:num>
  <w:num w:numId="30">
    <w:abstractNumId w:val="17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9"/>
  </w:num>
  <w:num w:numId="34">
    <w:abstractNumId w:val="9"/>
  </w:num>
  <w:num w:numId="35">
    <w:abstractNumId w:val="33"/>
  </w:num>
  <w:num w:numId="36">
    <w:abstractNumId w:val="35"/>
  </w:num>
  <w:num w:numId="37">
    <w:abstractNumId w:val="12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24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7"/>
    <w:rsid w:val="00000460"/>
    <w:rsid w:val="00014903"/>
    <w:rsid w:val="0001707E"/>
    <w:rsid w:val="000178B5"/>
    <w:rsid w:val="00022CEB"/>
    <w:rsid w:val="0002405A"/>
    <w:rsid w:val="0002422D"/>
    <w:rsid w:val="00026C56"/>
    <w:rsid w:val="00035339"/>
    <w:rsid w:val="00035ABA"/>
    <w:rsid w:val="00036982"/>
    <w:rsid w:val="00047F60"/>
    <w:rsid w:val="00051FD8"/>
    <w:rsid w:val="00060AB5"/>
    <w:rsid w:val="00065086"/>
    <w:rsid w:val="00073790"/>
    <w:rsid w:val="00075EA0"/>
    <w:rsid w:val="00077401"/>
    <w:rsid w:val="0008627A"/>
    <w:rsid w:val="00096251"/>
    <w:rsid w:val="000A32FC"/>
    <w:rsid w:val="000A4ECB"/>
    <w:rsid w:val="000B7C20"/>
    <w:rsid w:val="000C22BD"/>
    <w:rsid w:val="000C2584"/>
    <w:rsid w:val="000D4B6D"/>
    <w:rsid w:val="000D5DE2"/>
    <w:rsid w:val="000D6114"/>
    <w:rsid w:val="000E1B8D"/>
    <w:rsid w:val="0011015E"/>
    <w:rsid w:val="00117B85"/>
    <w:rsid w:val="001224FC"/>
    <w:rsid w:val="00127067"/>
    <w:rsid w:val="001319EA"/>
    <w:rsid w:val="001330BE"/>
    <w:rsid w:val="001340FD"/>
    <w:rsid w:val="0013565A"/>
    <w:rsid w:val="001474BD"/>
    <w:rsid w:val="00147D7F"/>
    <w:rsid w:val="00157E49"/>
    <w:rsid w:val="0016322C"/>
    <w:rsid w:val="001665FA"/>
    <w:rsid w:val="00175B81"/>
    <w:rsid w:val="00176D19"/>
    <w:rsid w:val="00177218"/>
    <w:rsid w:val="0018525D"/>
    <w:rsid w:val="00190BDD"/>
    <w:rsid w:val="001978AE"/>
    <w:rsid w:val="001A0BA8"/>
    <w:rsid w:val="001B080F"/>
    <w:rsid w:val="001B3DF9"/>
    <w:rsid w:val="001B4F18"/>
    <w:rsid w:val="001B4FE6"/>
    <w:rsid w:val="001C259C"/>
    <w:rsid w:val="001C6954"/>
    <w:rsid w:val="001D3364"/>
    <w:rsid w:val="001F3762"/>
    <w:rsid w:val="001F44A3"/>
    <w:rsid w:val="001F5F8B"/>
    <w:rsid w:val="001F7B1C"/>
    <w:rsid w:val="001F7CAA"/>
    <w:rsid w:val="002230C8"/>
    <w:rsid w:val="00227A56"/>
    <w:rsid w:val="00230AE7"/>
    <w:rsid w:val="00231275"/>
    <w:rsid w:val="00232414"/>
    <w:rsid w:val="0024364D"/>
    <w:rsid w:val="00255168"/>
    <w:rsid w:val="00257CAB"/>
    <w:rsid w:val="002636CE"/>
    <w:rsid w:val="0026564B"/>
    <w:rsid w:val="00267A91"/>
    <w:rsid w:val="002742CB"/>
    <w:rsid w:val="00274E79"/>
    <w:rsid w:val="00274FD4"/>
    <w:rsid w:val="00285338"/>
    <w:rsid w:val="002915A5"/>
    <w:rsid w:val="00295F09"/>
    <w:rsid w:val="00296F79"/>
    <w:rsid w:val="002978B5"/>
    <w:rsid w:val="002A7BA4"/>
    <w:rsid w:val="002B0E32"/>
    <w:rsid w:val="002B1344"/>
    <w:rsid w:val="002B15B3"/>
    <w:rsid w:val="002B68D9"/>
    <w:rsid w:val="002C1535"/>
    <w:rsid w:val="002C238D"/>
    <w:rsid w:val="002C3FAC"/>
    <w:rsid w:val="002C4966"/>
    <w:rsid w:val="002C6664"/>
    <w:rsid w:val="002C756D"/>
    <w:rsid w:val="002C7BD5"/>
    <w:rsid w:val="002D689A"/>
    <w:rsid w:val="002E688A"/>
    <w:rsid w:val="002E6C49"/>
    <w:rsid w:val="00301B16"/>
    <w:rsid w:val="00320BAA"/>
    <w:rsid w:val="003249BC"/>
    <w:rsid w:val="00331D49"/>
    <w:rsid w:val="003321D3"/>
    <w:rsid w:val="00332EA6"/>
    <w:rsid w:val="00340EE4"/>
    <w:rsid w:val="0034231C"/>
    <w:rsid w:val="00351B45"/>
    <w:rsid w:val="00352EC8"/>
    <w:rsid w:val="003556A1"/>
    <w:rsid w:val="00355CBB"/>
    <w:rsid w:val="00357B9D"/>
    <w:rsid w:val="00361804"/>
    <w:rsid w:val="00366076"/>
    <w:rsid w:val="00375789"/>
    <w:rsid w:val="00376B26"/>
    <w:rsid w:val="00386956"/>
    <w:rsid w:val="00386C69"/>
    <w:rsid w:val="00392059"/>
    <w:rsid w:val="00396363"/>
    <w:rsid w:val="003A65A5"/>
    <w:rsid w:val="003D061C"/>
    <w:rsid w:val="003D36F3"/>
    <w:rsid w:val="003E12A6"/>
    <w:rsid w:val="003E22F8"/>
    <w:rsid w:val="003E59D2"/>
    <w:rsid w:val="003E62D7"/>
    <w:rsid w:val="003F1C7E"/>
    <w:rsid w:val="00401F14"/>
    <w:rsid w:val="0040370B"/>
    <w:rsid w:val="00411E06"/>
    <w:rsid w:val="00420F44"/>
    <w:rsid w:val="00422E4B"/>
    <w:rsid w:val="0042688F"/>
    <w:rsid w:val="00447B49"/>
    <w:rsid w:val="004543F7"/>
    <w:rsid w:val="00454496"/>
    <w:rsid w:val="00462AA0"/>
    <w:rsid w:val="00470CFA"/>
    <w:rsid w:val="00474A0C"/>
    <w:rsid w:val="004760C6"/>
    <w:rsid w:val="0048486C"/>
    <w:rsid w:val="00485F29"/>
    <w:rsid w:val="0048753D"/>
    <w:rsid w:val="00494C0B"/>
    <w:rsid w:val="004A0939"/>
    <w:rsid w:val="004A2303"/>
    <w:rsid w:val="004A3A61"/>
    <w:rsid w:val="004A6A06"/>
    <w:rsid w:val="004A70A7"/>
    <w:rsid w:val="004A79D1"/>
    <w:rsid w:val="004B40C9"/>
    <w:rsid w:val="004B4F6D"/>
    <w:rsid w:val="004C12E6"/>
    <w:rsid w:val="004C1E45"/>
    <w:rsid w:val="004D500A"/>
    <w:rsid w:val="004D5518"/>
    <w:rsid w:val="004E0E34"/>
    <w:rsid w:val="004E5471"/>
    <w:rsid w:val="004F4855"/>
    <w:rsid w:val="005070E7"/>
    <w:rsid w:val="00514412"/>
    <w:rsid w:val="00522826"/>
    <w:rsid w:val="00525CAA"/>
    <w:rsid w:val="00536F7A"/>
    <w:rsid w:val="00537B64"/>
    <w:rsid w:val="00540424"/>
    <w:rsid w:val="0055063A"/>
    <w:rsid w:val="00552DE7"/>
    <w:rsid w:val="00563615"/>
    <w:rsid w:val="005663CC"/>
    <w:rsid w:val="0057234A"/>
    <w:rsid w:val="005739D7"/>
    <w:rsid w:val="00573FE0"/>
    <w:rsid w:val="005750A4"/>
    <w:rsid w:val="0058140A"/>
    <w:rsid w:val="00591432"/>
    <w:rsid w:val="0059183E"/>
    <w:rsid w:val="00591D51"/>
    <w:rsid w:val="005A0C6F"/>
    <w:rsid w:val="005A4313"/>
    <w:rsid w:val="005B3FB0"/>
    <w:rsid w:val="005C1F10"/>
    <w:rsid w:val="005C24FA"/>
    <w:rsid w:val="005C4EF7"/>
    <w:rsid w:val="005C66D7"/>
    <w:rsid w:val="005D5E81"/>
    <w:rsid w:val="005E5452"/>
    <w:rsid w:val="005E66A5"/>
    <w:rsid w:val="005F104F"/>
    <w:rsid w:val="005F33C8"/>
    <w:rsid w:val="005F6E09"/>
    <w:rsid w:val="006057C0"/>
    <w:rsid w:val="00606B83"/>
    <w:rsid w:val="00607B38"/>
    <w:rsid w:val="00611527"/>
    <w:rsid w:val="00612D8D"/>
    <w:rsid w:val="00625389"/>
    <w:rsid w:val="006320EA"/>
    <w:rsid w:val="00636591"/>
    <w:rsid w:val="00637744"/>
    <w:rsid w:val="00641ACA"/>
    <w:rsid w:val="0065769A"/>
    <w:rsid w:val="006641C6"/>
    <w:rsid w:val="00670B03"/>
    <w:rsid w:val="00673F9A"/>
    <w:rsid w:val="00682343"/>
    <w:rsid w:val="00687126"/>
    <w:rsid w:val="00694ABA"/>
    <w:rsid w:val="006A6028"/>
    <w:rsid w:val="006B654B"/>
    <w:rsid w:val="006B7F45"/>
    <w:rsid w:val="006D1B67"/>
    <w:rsid w:val="006D6D8F"/>
    <w:rsid w:val="006E406B"/>
    <w:rsid w:val="007060EB"/>
    <w:rsid w:val="00707723"/>
    <w:rsid w:val="00725B89"/>
    <w:rsid w:val="007357E8"/>
    <w:rsid w:val="00737B1D"/>
    <w:rsid w:val="00761E9E"/>
    <w:rsid w:val="00775C5D"/>
    <w:rsid w:val="00777AA4"/>
    <w:rsid w:val="0079260C"/>
    <w:rsid w:val="0079369A"/>
    <w:rsid w:val="007A2542"/>
    <w:rsid w:val="007A2720"/>
    <w:rsid w:val="007B35CF"/>
    <w:rsid w:val="007B6B5D"/>
    <w:rsid w:val="007C5535"/>
    <w:rsid w:val="007D1575"/>
    <w:rsid w:val="007E291F"/>
    <w:rsid w:val="007E309A"/>
    <w:rsid w:val="007F0EBB"/>
    <w:rsid w:val="007F6833"/>
    <w:rsid w:val="008042DD"/>
    <w:rsid w:val="00805A48"/>
    <w:rsid w:val="0081192A"/>
    <w:rsid w:val="00811A3C"/>
    <w:rsid w:val="00822567"/>
    <w:rsid w:val="008438A5"/>
    <w:rsid w:val="0084536B"/>
    <w:rsid w:val="008505D8"/>
    <w:rsid w:val="008533DB"/>
    <w:rsid w:val="00873C12"/>
    <w:rsid w:val="00877443"/>
    <w:rsid w:val="00884BC1"/>
    <w:rsid w:val="00884CD6"/>
    <w:rsid w:val="00891BC1"/>
    <w:rsid w:val="00895FD3"/>
    <w:rsid w:val="008C233A"/>
    <w:rsid w:val="008C5AD1"/>
    <w:rsid w:val="008C5F77"/>
    <w:rsid w:val="008D0A95"/>
    <w:rsid w:val="008D19DF"/>
    <w:rsid w:val="008D2341"/>
    <w:rsid w:val="008D27C4"/>
    <w:rsid w:val="008F26F0"/>
    <w:rsid w:val="008F5254"/>
    <w:rsid w:val="009223E9"/>
    <w:rsid w:val="009229B6"/>
    <w:rsid w:val="009335B0"/>
    <w:rsid w:val="00935110"/>
    <w:rsid w:val="009360EE"/>
    <w:rsid w:val="0093715D"/>
    <w:rsid w:val="00950511"/>
    <w:rsid w:val="00953824"/>
    <w:rsid w:val="009538C8"/>
    <w:rsid w:val="00962F5F"/>
    <w:rsid w:val="00965725"/>
    <w:rsid w:val="00967424"/>
    <w:rsid w:val="00972DF0"/>
    <w:rsid w:val="009816CF"/>
    <w:rsid w:val="00982212"/>
    <w:rsid w:val="00983647"/>
    <w:rsid w:val="00992D2D"/>
    <w:rsid w:val="00996677"/>
    <w:rsid w:val="00996D91"/>
    <w:rsid w:val="009A02E8"/>
    <w:rsid w:val="009A1F86"/>
    <w:rsid w:val="009A4230"/>
    <w:rsid w:val="009A4CEA"/>
    <w:rsid w:val="009A6BA7"/>
    <w:rsid w:val="009B4E1A"/>
    <w:rsid w:val="009B77E4"/>
    <w:rsid w:val="009D0E7F"/>
    <w:rsid w:val="009E3176"/>
    <w:rsid w:val="009E5A3C"/>
    <w:rsid w:val="009F0F33"/>
    <w:rsid w:val="009F5A6A"/>
    <w:rsid w:val="009F6334"/>
    <w:rsid w:val="009F7A1C"/>
    <w:rsid w:val="00A1021B"/>
    <w:rsid w:val="00A21283"/>
    <w:rsid w:val="00A375FB"/>
    <w:rsid w:val="00A42144"/>
    <w:rsid w:val="00A43AE3"/>
    <w:rsid w:val="00A46F52"/>
    <w:rsid w:val="00A4788F"/>
    <w:rsid w:val="00A52783"/>
    <w:rsid w:val="00A528DE"/>
    <w:rsid w:val="00A613DB"/>
    <w:rsid w:val="00A73172"/>
    <w:rsid w:val="00A95159"/>
    <w:rsid w:val="00A9777F"/>
    <w:rsid w:val="00AA1638"/>
    <w:rsid w:val="00AB0205"/>
    <w:rsid w:val="00AB46E4"/>
    <w:rsid w:val="00AC4F22"/>
    <w:rsid w:val="00AC5F65"/>
    <w:rsid w:val="00AE40B7"/>
    <w:rsid w:val="00AF2AC9"/>
    <w:rsid w:val="00AF43A5"/>
    <w:rsid w:val="00B03426"/>
    <w:rsid w:val="00B11891"/>
    <w:rsid w:val="00B15DD7"/>
    <w:rsid w:val="00B16B08"/>
    <w:rsid w:val="00B228AB"/>
    <w:rsid w:val="00B23A96"/>
    <w:rsid w:val="00B2494A"/>
    <w:rsid w:val="00B272B0"/>
    <w:rsid w:val="00B3734F"/>
    <w:rsid w:val="00B42B6C"/>
    <w:rsid w:val="00B4418C"/>
    <w:rsid w:val="00B442B1"/>
    <w:rsid w:val="00B523E9"/>
    <w:rsid w:val="00B6581E"/>
    <w:rsid w:val="00B67658"/>
    <w:rsid w:val="00B711BF"/>
    <w:rsid w:val="00B71740"/>
    <w:rsid w:val="00B85A39"/>
    <w:rsid w:val="00B925D9"/>
    <w:rsid w:val="00B92CC1"/>
    <w:rsid w:val="00B965FE"/>
    <w:rsid w:val="00BA2356"/>
    <w:rsid w:val="00BA371D"/>
    <w:rsid w:val="00BB49AB"/>
    <w:rsid w:val="00BC209A"/>
    <w:rsid w:val="00BD2959"/>
    <w:rsid w:val="00BD4E5D"/>
    <w:rsid w:val="00BD52A7"/>
    <w:rsid w:val="00BD71E0"/>
    <w:rsid w:val="00BE185C"/>
    <w:rsid w:val="00C03DC0"/>
    <w:rsid w:val="00C11D90"/>
    <w:rsid w:val="00C15397"/>
    <w:rsid w:val="00C20F4B"/>
    <w:rsid w:val="00C24293"/>
    <w:rsid w:val="00C26AE1"/>
    <w:rsid w:val="00C26BAC"/>
    <w:rsid w:val="00C31AA8"/>
    <w:rsid w:val="00C31FE4"/>
    <w:rsid w:val="00C33F36"/>
    <w:rsid w:val="00C36FE0"/>
    <w:rsid w:val="00C40751"/>
    <w:rsid w:val="00C463CD"/>
    <w:rsid w:val="00C54C0E"/>
    <w:rsid w:val="00C65CD4"/>
    <w:rsid w:val="00C66095"/>
    <w:rsid w:val="00C70D7B"/>
    <w:rsid w:val="00C72A4F"/>
    <w:rsid w:val="00C752C0"/>
    <w:rsid w:val="00C76FF9"/>
    <w:rsid w:val="00C77C2F"/>
    <w:rsid w:val="00C819B9"/>
    <w:rsid w:val="00C81BFC"/>
    <w:rsid w:val="00C84613"/>
    <w:rsid w:val="00C91A84"/>
    <w:rsid w:val="00CA1F6A"/>
    <w:rsid w:val="00CA2214"/>
    <w:rsid w:val="00CA49A0"/>
    <w:rsid w:val="00CA6EB2"/>
    <w:rsid w:val="00CC19D1"/>
    <w:rsid w:val="00CD086B"/>
    <w:rsid w:val="00CE2F1E"/>
    <w:rsid w:val="00D21E9F"/>
    <w:rsid w:val="00D247B1"/>
    <w:rsid w:val="00D277AE"/>
    <w:rsid w:val="00D3363C"/>
    <w:rsid w:val="00D42C37"/>
    <w:rsid w:val="00D4358B"/>
    <w:rsid w:val="00D449AA"/>
    <w:rsid w:val="00D55991"/>
    <w:rsid w:val="00D64C11"/>
    <w:rsid w:val="00D71273"/>
    <w:rsid w:val="00D71319"/>
    <w:rsid w:val="00D76C33"/>
    <w:rsid w:val="00D831BB"/>
    <w:rsid w:val="00D83EFC"/>
    <w:rsid w:val="00D86EDD"/>
    <w:rsid w:val="00D87BC9"/>
    <w:rsid w:val="00DA1E62"/>
    <w:rsid w:val="00DA4E74"/>
    <w:rsid w:val="00DA4ECF"/>
    <w:rsid w:val="00DC4EC8"/>
    <w:rsid w:val="00DC739D"/>
    <w:rsid w:val="00DE1D84"/>
    <w:rsid w:val="00DF5311"/>
    <w:rsid w:val="00DF6D49"/>
    <w:rsid w:val="00E00F98"/>
    <w:rsid w:val="00E103F2"/>
    <w:rsid w:val="00E15344"/>
    <w:rsid w:val="00E16939"/>
    <w:rsid w:val="00E23BCD"/>
    <w:rsid w:val="00E27311"/>
    <w:rsid w:val="00E338ED"/>
    <w:rsid w:val="00E3405A"/>
    <w:rsid w:val="00E359C2"/>
    <w:rsid w:val="00E4321C"/>
    <w:rsid w:val="00E46252"/>
    <w:rsid w:val="00E5463F"/>
    <w:rsid w:val="00E609AC"/>
    <w:rsid w:val="00E62198"/>
    <w:rsid w:val="00E67A30"/>
    <w:rsid w:val="00E67AB3"/>
    <w:rsid w:val="00E719C2"/>
    <w:rsid w:val="00E72EFE"/>
    <w:rsid w:val="00E734E1"/>
    <w:rsid w:val="00E75BF5"/>
    <w:rsid w:val="00E768EF"/>
    <w:rsid w:val="00E7767E"/>
    <w:rsid w:val="00E811B4"/>
    <w:rsid w:val="00E815D3"/>
    <w:rsid w:val="00E84339"/>
    <w:rsid w:val="00E9076C"/>
    <w:rsid w:val="00E931F3"/>
    <w:rsid w:val="00EA4ECE"/>
    <w:rsid w:val="00EA7CE0"/>
    <w:rsid w:val="00EB1491"/>
    <w:rsid w:val="00EC2AEA"/>
    <w:rsid w:val="00EC55AE"/>
    <w:rsid w:val="00EC5F2F"/>
    <w:rsid w:val="00EC6AAD"/>
    <w:rsid w:val="00ED4E36"/>
    <w:rsid w:val="00ED5CCF"/>
    <w:rsid w:val="00ED6EF0"/>
    <w:rsid w:val="00EE323D"/>
    <w:rsid w:val="00EE7736"/>
    <w:rsid w:val="00EF2D2A"/>
    <w:rsid w:val="00EF49AC"/>
    <w:rsid w:val="00EF6B8A"/>
    <w:rsid w:val="00EF6D33"/>
    <w:rsid w:val="00F13D24"/>
    <w:rsid w:val="00F25350"/>
    <w:rsid w:val="00F36C8E"/>
    <w:rsid w:val="00F5385D"/>
    <w:rsid w:val="00F54C3E"/>
    <w:rsid w:val="00F5625D"/>
    <w:rsid w:val="00F612E1"/>
    <w:rsid w:val="00F6518F"/>
    <w:rsid w:val="00F6729D"/>
    <w:rsid w:val="00F92158"/>
    <w:rsid w:val="00F923E8"/>
    <w:rsid w:val="00FA03C8"/>
    <w:rsid w:val="00FA38CD"/>
    <w:rsid w:val="00FA460A"/>
    <w:rsid w:val="00FA6656"/>
    <w:rsid w:val="00FB1F65"/>
    <w:rsid w:val="00FB65DC"/>
    <w:rsid w:val="00FD2461"/>
    <w:rsid w:val="00FE5D33"/>
    <w:rsid w:val="00FF0B2D"/>
    <w:rsid w:val="00FF115E"/>
    <w:rsid w:val="00FF34B4"/>
    <w:rsid w:val="00FF3C07"/>
    <w:rsid w:val="00FF4712"/>
    <w:rsid w:val="00FF53E1"/>
    <w:rsid w:val="00FF5944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4BC1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447B4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47B4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447B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7B49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447B49"/>
    <w:pPr>
      <w:keepNext/>
      <w:spacing w:after="0" w:line="240" w:lineRule="auto"/>
      <w:jc w:val="both"/>
      <w:outlineLvl w:val="5"/>
    </w:pPr>
    <w:rPr>
      <w:rFonts w:ascii="Arial" w:hAnsi="Arial"/>
      <w:b/>
      <w:sz w:val="2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7B49"/>
    <w:pPr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247B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84BC1"/>
    <w:rPr>
      <w:rFonts w:ascii="Arial" w:hAnsi="Arial" w:cs="Arial"/>
      <w:b/>
      <w:bCs/>
      <w:sz w:val="20"/>
      <w:szCs w:val="20"/>
      <w:u w:val="single"/>
    </w:rPr>
  </w:style>
  <w:style w:type="character" w:customStyle="1" w:styleId="Ttulo2Char">
    <w:name w:val="Título 2 Char"/>
    <w:basedOn w:val="Fontepargpadro"/>
    <w:link w:val="Ttulo2"/>
    <w:uiPriority w:val="9"/>
    <w:locked/>
    <w:rsid w:val="00447B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447B49"/>
    <w:rPr>
      <w:rFonts w:ascii="Times New Roman" w:hAnsi="Times New Roman" w:cs="Times New Roman"/>
      <w:b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47B4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447B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447B49"/>
    <w:rPr>
      <w:rFonts w:ascii="Arial" w:hAnsi="Arial" w:cs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447B49"/>
    <w:rPr>
      <w:rFonts w:ascii="Calibri" w:hAnsi="Calibr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84BC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84BC1"/>
    <w:rPr>
      <w:rFonts w:cs="Times New Roman"/>
    </w:rPr>
  </w:style>
  <w:style w:type="table" w:styleId="Tabelacomgrade">
    <w:name w:val="Table Grid"/>
    <w:basedOn w:val="Tabelanormal"/>
    <w:uiPriority w:val="59"/>
    <w:rsid w:val="00447B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447B4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47B4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47B4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rsid w:val="00447B49"/>
    <w:pPr>
      <w:autoSpaceDE w:val="0"/>
      <w:autoSpaceDN w:val="0"/>
      <w:spacing w:after="0" w:line="240" w:lineRule="auto"/>
      <w:ind w:left="283" w:hanging="283"/>
    </w:pPr>
    <w:rPr>
      <w:rFonts w:ascii="Arial" w:hAnsi="Arial" w:cs="Arial"/>
      <w:sz w:val="20"/>
      <w:szCs w:val="24"/>
    </w:rPr>
  </w:style>
  <w:style w:type="character" w:styleId="Forte">
    <w:name w:val="Strong"/>
    <w:basedOn w:val="Fontepargpadro"/>
    <w:qFormat/>
    <w:rsid w:val="00447B49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rsid w:val="00447B4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447B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47B49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nhideWhenUsed/>
    <w:rsid w:val="00447B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7B49"/>
    <w:pPr>
      <w:spacing w:before="120" w:after="120" w:line="240" w:lineRule="auto"/>
      <w:jc w:val="center"/>
    </w:pPr>
    <w:rPr>
      <w:rFonts w:ascii="Bookman Old Style" w:hAnsi="Bookman Old Style"/>
      <w:b/>
      <w:bCs/>
      <w:color w:val="000000"/>
      <w:sz w:val="18"/>
      <w:szCs w:val="20"/>
    </w:rPr>
  </w:style>
  <w:style w:type="paragraph" w:customStyle="1" w:styleId="edital">
    <w:name w:val="edital"/>
    <w:basedOn w:val="Normal"/>
    <w:rsid w:val="00447B49"/>
    <w:pPr>
      <w:numPr>
        <w:ilvl w:val="1"/>
        <w:numId w:val="12"/>
      </w:numPr>
      <w:tabs>
        <w:tab w:val="num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gem1Char">
    <w:name w:val="gem1 Char"/>
    <w:basedOn w:val="Normal"/>
    <w:rsid w:val="00447B49"/>
    <w:pPr>
      <w:spacing w:before="120" w:after="0" w:line="240" w:lineRule="auto"/>
      <w:ind w:left="900" w:right="284" w:hanging="540"/>
      <w:jc w:val="both"/>
    </w:pPr>
    <w:rPr>
      <w:rFonts w:ascii="Century Gothic" w:hAnsi="Century Gothic" w:cs="Arial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447B4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447B49"/>
    <w:rPr>
      <w:rFonts w:ascii="Times New Roman" w:hAnsi="Times New Roman" w:cs="Times New Roman"/>
      <w:b/>
      <w:sz w:val="24"/>
      <w:szCs w:val="24"/>
    </w:rPr>
  </w:style>
  <w:style w:type="paragraph" w:customStyle="1" w:styleId="Textopadro">
    <w:name w:val="Texto padrão"/>
    <w:basedOn w:val="Normal"/>
    <w:rsid w:val="00447B4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47B4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9D0E7F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D0E7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9D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D0E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D0E7F"/>
    <w:rPr>
      <w:rFonts w:cs="Times New Roman"/>
    </w:rPr>
  </w:style>
  <w:style w:type="paragraph" w:customStyle="1" w:styleId="Default">
    <w:name w:val="Default"/>
    <w:rsid w:val="008F5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erado">
    <w:name w:val="Numerado"/>
    <w:basedOn w:val="Normal"/>
    <w:uiPriority w:val="99"/>
    <w:rsid w:val="00B15DD7"/>
    <w:pPr>
      <w:tabs>
        <w:tab w:val="num" w:pos="720"/>
      </w:tabs>
      <w:suppressAutoHyphens/>
      <w:spacing w:after="0"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B15D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B15DD7"/>
    <w:rPr>
      <w:rFonts w:ascii="Times New Roman" w:hAnsi="Times New Roman"/>
      <w:sz w:val="20"/>
    </w:rPr>
  </w:style>
  <w:style w:type="character" w:customStyle="1" w:styleId="Ttulo8Char">
    <w:name w:val="Título 8 Char"/>
    <w:basedOn w:val="Fontepargpadro"/>
    <w:link w:val="Ttulo8"/>
    <w:rsid w:val="00D247B1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4BC1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447B4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47B4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447B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7B49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447B49"/>
    <w:pPr>
      <w:keepNext/>
      <w:spacing w:after="0" w:line="240" w:lineRule="auto"/>
      <w:jc w:val="both"/>
      <w:outlineLvl w:val="5"/>
    </w:pPr>
    <w:rPr>
      <w:rFonts w:ascii="Arial" w:hAnsi="Arial"/>
      <w:b/>
      <w:sz w:val="2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7B49"/>
    <w:pPr>
      <w:spacing w:before="240" w:after="60" w:line="240" w:lineRule="auto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247B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84BC1"/>
    <w:rPr>
      <w:rFonts w:ascii="Arial" w:hAnsi="Arial" w:cs="Arial"/>
      <w:b/>
      <w:bCs/>
      <w:sz w:val="20"/>
      <w:szCs w:val="20"/>
      <w:u w:val="single"/>
    </w:rPr>
  </w:style>
  <w:style w:type="character" w:customStyle="1" w:styleId="Ttulo2Char">
    <w:name w:val="Título 2 Char"/>
    <w:basedOn w:val="Fontepargpadro"/>
    <w:link w:val="Ttulo2"/>
    <w:uiPriority w:val="9"/>
    <w:locked/>
    <w:rsid w:val="00447B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447B49"/>
    <w:rPr>
      <w:rFonts w:ascii="Times New Roman" w:hAnsi="Times New Roman" w:cs="Times New Roman"/>
      <w:b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47B4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447B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447B49"/>
    <w:rPr>
      <w:rFonts w:ascii="Arial" w:hAnsi="Arial" w:cs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447B49"/>
    <w:rPr>
      <w:rFonts w:ascii="Calibri" w:hAnsi="Calibr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84BC1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884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84BC1"/>
    <w:rPr>
      <w:rFonts w:cs="Times New Roman"/>
    </w:rPr>
  </w:style>
  <w:style w:type="table" w:styleId="Tabelacomgrade">
    <w:name w:val="Table Grid"/>
    <w:basedOn w:val="Tabelanormal"/>
    <w:uiPriority w:val="59"/>
    <w:rsid w:val="00447B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447B4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47B4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47B4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rsid w:val="00447B49"/>
    <w:pPr>
      <w:autoSpaceDE w:val="0"/>
      <w:autoSpaceDN w:val="0"/>
      <w:spacing w:after="0" w:line="240" w:lineRule="auto"/>
      <w:ind w:left="283" w:hanging="283"/>
    </w:pPr>
    <w:rPr>
      <w:rFonts w:ascii="Arial" w:hAnsi="Arial" w:cs="Arial"/>
      <w:sz w:val="20"/>
      <w:szCs w:val="24"/>
    </w:rPr>
  </w:style>
  <w:style w:type="character" w:styleId="Forte">
    <w:name w:val="Strong"/>
    <w:basedOn w:val="Fontepargpadro"/>
    <w:qFormat/>
    <w:rsid w:val="00447B49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rsid w:val="00447B4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47B49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447B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47B49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nhideWhenUsed/>
    <w:rsid w:val="00447B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7B49"/>
    <w:pPr>
      <w:spacing w:before="120" w:after="120" w:line="240" w:lineRule="auto"/>
      <w:jc w:val="center"/>
    </w:pPr>
    <w:rPr>
      <w:rFonts w:ascii="Bookman Old Style" w:hAnsi="Bookman Old Style"/>
      <w:b/>
      <w:bCs/>
      <w:color w:val="000000"/>
      <w:sz w:val="18"/>
      <w:szCs w:val="20"/>
    </w:rPr>
  </w:style>
  <w:style w:type="paragraph" w:customStyle="1" w:styleId="edital">
    <w:name w:val="edital"/>
    <w:basedOn w:val="Normal"/>
    <w:rsid w:val="00447B49"/>
    <w:pPr>
      <w:numPr>
        <w:ilvl w:val="1"/>
        <w:numId w:val="12"/>
      </w:numPr>
      <w:tabs>
        <w:tab w:val="num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gem1Char">
    <w:name w:val="gem1 Char"/>
    <w:basedOn w:val="Normal"/>
    <w:rsid w:val="00447B49"/>
    <w:pPr>
      <w:spacing w:before="120" w:after="0" w:line="240" w:lineRule="auto"/>
      <w:ind w:left="900" w:right="284" w:hanging="540"/>
      <w:jc w:val="both"/>
    </w:pPr>
    <w:rPr>
      <w:rFonts w:ascii="Century Gothic" w:hAnsi="Century Gothic" w:cs="Arial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447B4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447B49"/>
    <w:rPr>
      <w:rFonts w:ascii="Times New Roman" w:hAnsi="Times New Roman" w:cs="Times New Roman"/>
      <w:b/>
      <w:sz w:val="24"/>
      <w:szCs w:val="24"/>
    </w:rPr>
  </w:style>
  <w:style w:type="paragraph" w:customStyle="1" w:styleId="Textopadro">
    <w:name w:val="Texto padrão"/>
    <w:basedOn w:val="Normal"/>
    <w:rsid w:val="00447B4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47B4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9D0E7F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D0E7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9D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D0E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D0E7F"/>
    <w:rPr>
      <w:rFonts w:cs="Times New Roman"/>
    </w:rPr>
  </w:style>
  <w:style w:type="paragraph" w:customStyle="1" w:styleId="Default">
    <w:name w:val="Default"/>
    <w:rsid w:val="008F5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erado">
    <w:name w:val="Numerado"/>
    <w:basedOn w:val="Normal"/>
    <w:uiPriority w:val="99"/>
    <w:rsid w:val="00B15DD7"/>
    <w:pPr>
      <w:tabs>
        <w:tab w:val="num" w:pos="720"/>
      </w:tabs>
      <w:suppressAutoHyphens/>
      <w:spacing w:after="0"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styleId="SemEspaamento">
    <w:name w:val="No Spacing"/>
    <w:link w:val="SemEspaamentoChar"/>
    <w:uiPriority w:val="1"/>
    <w:qFormat/>
    <w:rsid w:val="00B15D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SemEspaamentoChar">
    <w:name w:val="Sem Espaçamento Char"/>
    <w:link w:val="SemEspaamento"/>
    <w:uiPriority w:val="1"/>
    <w:locked/>
    <w:rsid w:val="00B15DD7"/>
    <w:rPr>
      <w:rFonts w:ascii="Times New Roman" w:hAnsi="Times New Roman"/>
      <w:sz w:val="20"/>
    </w:rPr>
  </w:style>
  <w:style w:type="character" w:customStyle="1" w:styleId="Ttulo8Char">
    <w:name w:val="Título 8 Char"/>
    <w:basedOn w:val="Fontepargpadro"/>
    <w:link w:val="Ttulo8"/>
    <w:rsid w:val="00D247B1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AE5A-6AFA-430D-893C-8B824FFD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2150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10</cp:revision>
  <cp:lastPrinted>2020-08-18T13:09:00Z</cp:lastPrinted>
  <dcterms:created xsi:type="dcterms:W3CDTF">2020-05-20T10:56:00Z</dcterms:created>
  <dcterms:modified xsi:type="dcterms:W3CDTF">2020-08-18T13:09:00Z</dcterms:modified>
</cp:coreProperties>
</file>