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C41" w:rsidRPr="00FF2B36" w:rsidRDefault="00F547E0" w:rsidP="00F547E0">
      <w:pPr>
        <w:tabs>
          <w:tab w:val="left" w:pos="2290"/>
          <w:tab w:val="center" w:pos="4735"/>
        </w:tabs>
        <w:rPr>
          <w:rFonts w:asciiTheme="minorHAnsi" w:hAnsiTheme="minorHAnsi" w:cs="Arial"/>
          <w:b/>
          <w:sz w:val="24"/>
          <w:szCs w:val="24"/>
        </w:rPr>
      </w:pPr>
      <w:r w:rsidRPr="00FF2B36">
        <w:rPr>
          <w:rFonts w:asciiTheme="minorHAnsi" w:hAnsiTheme="minorHAnsi" w:cs="Arial"/>
          <w:sz w:val="24"/>
          <w:szCs w:val="24"/>
        </w:rPr>
        <w:tab/>
      </w:r>
    </w:p>
    <w:p w:rsidR="00CC1C41" w:rsidRPr="00FF2B36" w:rsidRDefault="00E51CB1">
      <w:pPr>
        <w:spacing w:line="245" w:lineRule="exact"/>
        <w:ind w:left="2152" w:right="2106"/>
        <w:jc w:val="center"/>
        <w:rPr>
          <w:rFonts w:asciiTheme="minorHAnsi" w:hAnsiTheme="minorHAnsi" w:cs="Arial"/>
          <w:b/>
          <w:sz w:val="24"/>
          <w:szCs w:val="24"/>
        </w:rPr>
      </w:pPr>
      <w:r w:rsidRPr="00FF2B36">
        <w:rPr>
          <w:rFonts w:asciiTheme="minorHAnsi" w:hAnsiTheme="minorHAnsi" w:cs="Arial"/>
          <w:b/>
          <w:sz w:val="24"/>
          <w:szCs w:val="24"/>
        </w:rPr>
        <w:t>ANEXO - III</w:t>
      </w:r>
    </w:p>
    <w:p w:rsidR="00CC1C41" w:rsidRPr="00FF2B36" w:rsidRDefault="00E51CB1">
      <w:pPr>
        <w:spacing w:before="1"/>
        <w:ind w:left="2152" w:right="2109"/>
        <w:jc w:val="center"/>
        <w:rPr>
          <w:rFonts w:asciiTheme="minorHAnsi" w:hAnsiTheme="minorHAnsi" w:cs="Arial"/>
          <w:b/>
          <w:sz w:val="24"/>
          <w:szCs w:val="24"/>
        </w:rPr>
      </w:pPr>
      <w:r w:rsidRPr="00FF2B36">
        <w:rPr>
          <w:rFonts w:asciiTheme="minorHAnsi" w:hAnsiTheme="minorHAnsi" w:cs="Arial"/>
          <w:b/>
          <w:sz w:val="24"/>
          <w:szCs w:val="24"/>
        </w:rPr>
        <w:t>TOMADA DE PREÇO N.º 001/2020.</w:t>
      </w:r>
    </w:p>
    <w:p w:rsidR="00FF2B36" w:rsidRPr="00FF2B36" w:rsidRDefault="00FF2B36">
      <w:pPr>
        <w:spacing w:before="1"/>
        <w:ind w:left="2152" w:right="2109"/>
        <w:jc w:val="center"/>
        <w:rPr>
          <w:rFonts w:asciiTheme="minorHAnsi" w:hAnsiTheme="minorHAnsi" w:cs="Arial"/>
          <w:b/>
          <w:sz w:val="24"/>
          <w:szCs w:val="24"/>
        </w:rPr>
      </w:pPr>
      <w:r w:rsidRPr="00FF2B36">
        <w:rPr>
          <w:rFonts w:asciiTheme="minorHAnsi" w:hAnsiTheme="minorHAnsi" w:cs="Arial"/>
          <w:b/>
          <w:sz w:val="24"/>
          <w:szCs w:val="24"/>
        </w:rPr>
        <w:t>PROCESSO ADMINISTRATIVO-----2020</w:t>
      </w:r>
    </w:p>
    <w:p w:rsidR="00CC1C41" w:rsidRPr="00FF2B36" w:rsidRDefault="00E51CB1">
      <w:pPr>
        <w:tabs>
          <w:tab w:val="left" w:pos="6733"/>
        </w:tabs>
        <w:spacing w:before="2"/>
        <w:ind w:left="48"/>
        <w:jc w:val="center"/>
        <w:rPr>
          <w:rFonts w:asciiTheme="minorHAnsi" w:hAnsiTheme="minorHAnsi" w:cs="Arial"/>
          <w:b/>
          <w:sz w:val="24"/>
          <w:szCs w:val="24"/>
        </w:rPr>
      </w:pPr>
      <w:r w:rsidRPr="00FF2B36">
        <w:rPr>
          <w:rFonts w:asciiTheme="minorHAnsi" w:hAnsiTheme="minorHAnsi" w:cs="Arial"/>
          <w:b/>
          <w:sz w:val="24"/>
          <w:szCs w:val="24"/>
        </w:rPr>
        <w:t xml:space="preserve">MINUTA DE CONTRATO </w:t>
      </w:r>
      <w:r w:rsidRPr="00FF2B36">
        <w:rPr>
          <w:rFonts w:asciiTheme="minorHAnsi" w:hAnsiTheme="minorHAnsi" w:cs="Arial"/>
          <w:b/>
          <w:spacing w:val="-3"/>
          <w:sz w:val="24"/>
          <w:szCs w:val="24"/>
        </w:rPr>
        <w:t xml:space="preserve">DE </w:t>
      </w:r>
      <w:r w:rsidRPr="00FF2B36">
        <w:rPr>
          <w:rFonts w:asciiTheme="minorHAnsi" w:hAnsiTheme="minorHAnsi" w:cs="Arial"/>
          <w:b/>
          <w:sz w:val="24"/>
          <w:szCs w:val="24"/>
        </w:rPr>
        <w:t>PRESTAÇÃO DE</w:t>
      </w:r>
      <w:r w:rsidRPr="00FF2B36">
        <w:rPr>
          <w:rFonts w:asciiTheme="minorHAnsi" w:hAnsiTheme="minorHAnsi" w:cs="Arial"/>
          <w:b/>
          <w:spacing w:val="-3"/>
          <w:sz w:val="24"/>
          <w:szCs w:val="24"/>
        </w:rPr>
        <w:t xml:space="preserve"> </w:t>
      </w:r>
      <w:r w:rsidRPr="00FF2B36">
        <w:rPr>
          <w:rFonts w:asciiTheme="minorHAnsi" w:hAnsiTheme="minorHAnsi" w:cs="Arial"/>
          <w:b/>
          <w:sz w:val="24"/>
          <w:szCs w:val="24"/>
        </w:rPr>
        <w:t>SERVIÇO</w:t>
      </w:r>
      <w:r w:rsidRPr="00FF2B36">
        <w:rPr>
          <w:rFonts w:asciiTheme="minorHAnsi" w:hAnsiTheme="minorHAnsi" w:cs="Arial"/>
          <w:b/>
          <w:spacing w:val="-4"/>
          <w:sz w:val="24"/>
          <w:szCs w:val="24"/>
        </w:rPr>
        <w:t xml:space="preserve"> </w:t>
      </w:r>
      <w:r w:rsidRPr="00FF2B36">
        <w:rPr>
          <w:rFonts w:asciiTheme="minorHAnsi" w:hAnsiTheme="minorHAnsi" w:cs="Arial"/>
          <w:b/>
          <w:sz w:val="24"/>
          <w:szCs w:val="24"/>
        </w:rPr>
        <w:t>Nº</w:t>
      </w:r>
      <w:r w:rsidRPr="00FF2B36">
        <w:rPr>
          <w:rFonts w:asciiTheme="minorHAnsi" w:hAnsiTheme="minorHAnsi" w:cs="Arial"/>
          <w:b/>
          <w:sz w:val="24"/>
          <w:szCs w:val="24"/>
          <w:u w:val="single"/>
        </w:rPr>
        <w:t xml:space="preserve"> </w:t>
      </w:r>
      <w:r w:rsidRPr="00FF2B36">
        <w:rPr>
          <w:rFonts w:asciiTheme="minorHAnsi" w:hAnsiTheme="minorHAnsi" w:cs="Arial"/>
          <w:b/>
          <w:sz w:val="24"/>
          <w:szCs w:val="24"/>
          <w:u w:val="single"/>
        </w:rPr>
        <w:tab/>
      </w:r>
      <w:r w:rsidRPr="00FF2B36">
        <w:rPr>
          <w:rFonts w:asciiTheme="minorHAnsi" w:hAnsiTheme="minorHAnsi" w:cs="Arial"/>
          <w:b/>
          <w:sz w:val="24"/>
          <w:szCs w:val="24"/>
        </w:rPr>
        <w:t>/2020.</w:t>
      </w:r>
    </w:p>
    <w:p w:rsidR="00CC1C41" w:rsidRPr="00FF2B36" w:rsidRDefault="00CC1C41">
      <w:pPr>
        <w:pStyle w:val="Corpodetexto"/>
        <w:spacing w:before="4"/>
        <w:rPr>
          <w:rFonts w:asciiTheme="minorHAnsi" w:hAnsiTheme="minorHAnsi" w:cs="Arial"/>
          <w:b/>
        </w:rPr>
      </w:pPr>
    </w:p>
    <w:p w:rsidR="00CC1C41" w:rsidRPr="00FF2B36" w:rsidRDefault="00FF2B36" w:rsidP="00443813">
      <w:pPr>
        <w:ind w:left="219" w:right="164" w:firstLine="677"/>
        <w:jc w:val="both"/>
        <w:rPr>
          <w:rFonts w:asciiTheme="minorHAnsi" w:hAnsiTheme="minorHAnsi" w:cs="Arial"/>
          <w:sz w:val="24"/>
          <w:szCs w:val="24"/>
        </w:rPr>
      </w:pPr>
      <w:r w:rsidRPr="00FF2B36">
        <w:rPr>
          <w:rFonts w:asciiTheme="minorHAnsi" w:hAnsiTheme="minorHAnsi" w:cs="Calibri"/>
          <w:bCs/>
          <w:sz w:val="24"/>
          <w:szCs w:val="24"/>
          <w:lang w:val="pt-BR"/>
        </w:rPr>
        <w:t xml:space="preserve">O FUNDO MUNICIPAL DE ASSISTENCIA SOCIAL DE ANANÁS TOCANTINS, inscrito no CNPJ: 14.797.972/0001-63, Com sede </w:t>
      </w:r>
      <w:r w:rsidRPr="00FF2B36">
        <w:rPr>
          <w:rFonts w:asciiTheme="minorHAnsi" w:hAnsiTheme="minorHAnsi" w:cs="Calibri"/>
          <w:sz w:val="24"/>
          <w:szCs w:val="24"/>
          <w:lang w:val="pt-BR"/>
        </w:rPr>
        <w:t>Rua Quintino Bocaiúva N° 360, Centro, CEP: 77890-000 Ananás – TO,</w:t>
      </w:r>
      <w:r w:rsidRPr="00FF2B36">
        <w:rPr>
          <w:rFonts w:asciiTheme="minorHAnsi" w:hAnsiTheme="minorHAnsi" w:cs="Calibri"/>
          <w:bCs/>
          <w:sz w:val="24"/>
          <w:szCs w:val="24"/>
          <w:lang w:val="pt-BR"/>
        </w:rPr>
        <w:t xml:space="preserve"> neste ato representado pela Gestora senhora REGINA PEREIRA DIAS, brasileira, casada, inscrita no CPF: 942.906.101-10  de Identidade nº 286.037, expedida pelo órgão SSP </w:t>
      </w:r>
      <w:r w:rsidR="00443813" w:rsidRPr="00FF2B36">
        <w:rPr>
          <w:rFonts w:asciiTheme="minorHAnsi" w:hAnsiTheme="minorHAnsi" w:cs="Arial"/>
          <w:bCs/>
          <w:sz w:val="24"/>
          <w:szCs w:val="24"/>
          <w:lang w:val="pt-BR"/>
        </w:rPr>
        <w:t>/TO, residente e domiciliado nesta cidade Ananás</w:t>
      </w:r>
      <w:r w:rsidR="00443813" w:rsidRPr="00FF2B36">
        <w:rPr>
          <w:rFonts w:asciiTheme="minorHAnsi" w:hAnsiTheme="minorHAnsi" w:cs="Arial"/>
          <w:b/>
          <w:sz w:val="24"/>
          <w:szCs w:val="24"/>
          <w:lang w:val="pt-BR"/>
        </w:rPr>
        <w:t xml:space="preserve">, </w:t>
      </w:r>
      <w:r w:rsidR="00443813" w:rsidRPr="00FF2B36">
        <w:rPr>
          <w:rFonts w:asciiTheme="minorHAnsi" w:hAnsiTheme="minorHAnsi" w:cs="Arial"/>
          <w:sz w:val="24"/>
          <w:szCs w:val="24"/>
          <w:lang w:val="pt-BR"/>
        </w:rPr>
        <w:t xml:space="preserve">na Rua </w:t>
      </w:r>
      <w:r w:rsidRPr="00FF2B36">
        <w:rPr>
          <w:rFonts w:asciiTheme="minorHAnsi" w:hAnsiTheme="minorHAnsi" w:cs="Arial"/>
          <w:sz w:val="24"/>
          <w:szCs w:val="24"/>
          <w:lang w:val="pt-BR"/>
        </w:rPr>
        <w:t>Pedro Ludovico</w:t>
      </w:r>
      <w:r w:rsidR="00443813" w:rsidRPr="00FF2B36">
        <w:rPr>
          <w:rFonts w:asciiTheme="minorHAnsi" w:hAnsiTheme="minorHAnsi" w:cs="Arial"/>
          <w:sz w:val="24"/>
          <w:szCs w:val="24"/>
          <w:lang w:val="pt-BR"/>
        </w:rPr>
        <w:t>, Centro, Ananás Tocantins</w:t>
      </w:r>
      <w:r w:rsidR="00E51CB1" w:rsidRPr="00FF2B36">
        <w:rPr>
          <w:rFonts w:asciiTheme="minorHAnsi" w:hAnsiTheme="minorHAnsi" w:cs="Arial"/>
          <w:sz w:val="24"/>
          <w:szCs w:val="24"/>
        </w:rPr>
        <w:t xml:space="preserve">, aqui denominada simplesmente CONTRATANTE, </w:t>
      </w:r>
      <w:r w:rsidR="00E51CB1" w:rsidRPr="00FF2B36">
        <w:rPr>
          <w:rFonts w:asciiTheme="minorHAnsi" w:hAnsiTheme="minorHAnsi" w:cs="Arial"/>
          <w:spacing w:val="-3"/>
          <w:sz w:val="24"/>
          <w:szCs w:val="24"/>
        </w:rPr>
        <w:t xml:space="preserve">de </w:t>
      </w:r>
      <w:r w:rsidR="00E51CB1" w:rsidRPr="00FF2B36">
        <w:rPr>
          <w:rFonts w:asciiTheme="minorHAnsi" w:hAnsiTheme="minorHAnsi" w:cs="Arial"/>
          <w:sz w:val="24"/>
          <w:szCs w:val="24"/>
        </w:rPr>
        <w:t xml:space="preserve">outro lado a empresa ........................................................., pessoa jurídica de direito privado, inscrita no CNPJ  (MF)  sob  o  </w:t>
      </w:r>
      <w:r w:rsidR="00E51CB1" w:rsidRPr="00FF2B36">
        <w:rPr>
          <w:rFonts w:asciiTheme="minorHAnsi" w:hAnsiTheme="minorHAnsi" w:cs="Arial"/>
          <w:spacing w:val="-3"/>
          <w:sz w:val="24"/>
          <w:szCs w:val="24"/>
        </w:rPr>
        <w:t xml:space="preserve">nº  </w:t>
      </w:r>
      <w:r w:rsidR="00E51CB1" w:rsidRPr="00FF2B36">
        <w:rPr>
          <w:rFonts w:asciiTheme="minorHAnsi" w:hAnsiTheme="minorHAnsi" w:cs="Arial"/>
          <w:sz w:val="24"/>
          <w:szCs w:val="24"/>
        </w:rPr>
        <w:t xml:space="preserve">......................./........-...,  </w:t>
      </w:r>
      <w:r w:rsidR="00E51CB1" w:rsidRPr="00FF2B36">
        <w:rPr>
          <w:rFonts w:asciiTheme="minorHAnsi" w:hAnsiTheme="minorHAnsi" w:cs="Arial"/>
          <w:spacing w:val="-3"/>
          <w:sz w:val="24"/>
          <w:szCs w:val="24"/>
        </w:rPr>
        <w:t xml:space="preserve">com  </w:t>
      </w:r>
      <w:r w:rsidR="00E51CB1" w:rsidRPr="00FF2B36">
        <w:rPr>
          <w:rFonts w:asciiTheme="minorHAnsi" w:hAnsiTheme="minorHAnsi" w:cs="Arial"/>
          <w:sz w:val="24"/>
          <w:szCs w:val="24"/>
        </w:rPr>
        <w:t xml:space="preserve">sede  à  ..........................................................., </w:t>
      </w:r>
      <w:r w:rsidR="00E51CB1" w:rsidRPr="00FF2B36">
        <w:rPr>
          <w:rFonts w:asciiTheme="minorHAnsi" w:hAnsiTheme="minorHAnsi" w:cs="Arial"/>
          <w:spacing w:val="-3"/>
          <w:sz w:val="24"/>
          <w:szCs w:val="24"/>
        </w:rPr>
        <w:t>na</w:t>
      </w:r>
    </w:p>
    <w:p w:rsidR="00CC1C41" w:rsidRPr="00FF2B36" w:rsidRDefault="00E51CB1">
      <w:pPr>
        <w:ind w:left="219" w:right="171"/>
        <w:jc w:val="both"/>
        <w:rPr>
          <w:rFonts w:asciiTheme="minorHAnsi" w:hAnsiTheme="minorHAnsi" w:cs="Arial"/>
          <w:sz w:val="24"/>
          <w:szCs w:val="24"/>
        </w:rPr>
      </w:pPr>
      <w:r w:rsidRPr="00FF2B36">
        <w:rPr>
          <w:rFonts w:asciiTheme="minorHAnsi" w:hAnsiTheme="minorHAnsi" w:cs="Arial"/>
          <w:sz w:val="24"/>
          <w:szCs w:val="24"/>
        </w:rPr>
        <w:t xml:space="preserve">Cidade de ......................................, doravante denominada simplesmente CONTRATADA, e perante as testemunhas abaixo nomeadas, firmam o presente contrato, que </w:t>
      </w:r>
      <w:r w:rsidRPr="00FF2B36">
        <w:rPr>
          <w:rFonts w:asciiTheme="minorHAnsi" w:hAnsiTheme="minorHAnsi" w:cs="Arial"/>
          <w:spacing w:val="2"/>
          <w:sz w:val="24"/>
          <w:szCs w:val="24"/>
        </w:rPr>
        <w:t xml:space="preserve">se </w:t>
      </w:r>
      <w:r w:rsidRPr="00FF2B36">
        <w:rPr>
          <w:rFonts w:asciiTheme="minorHAnsi" w:hAnsiTheme="minorHAnsi" w:cs="Arial"/>
          <w:sz w:val="24"/>
          <w:szCs w:val="24"/>
        </w:rPr>
        <w:t xml:space="preserve">regerá </w:t>
      </w:r>
      <w:r w:rsidRPr="00FF2B36">
        <w:rPr>
          <w:rFonts w:asciiTheme="minorHAnsi" w:hAnsiTheme="minorHAnsi" w:cs="Arial"/>
          <w:spacing w:val="-3"/>
          <w:sz w:val="24"/>
          <w:szCs w:val="24"/>
        </w:rPr>
        <w:t xml:space="preserve">pela </w:t>
      </w:r>
      <w:r w:rsidRPr="00FF2B36">
        <w:rPr>
          <w:rFonts w:asciiTheme="minorHAnsi" w:hAnsiTheme="minorHAnsi" w:cs="Arial"/>
          <w:sz w:val="24"/>
          <w:szCs w:val="24"/>
        </w:rPr>
        <w:t xml:space="preserve">Lei n.º 8.666/93, e suas alterações, a legislação que rege a espécie, atendidas as cláusulas, condições e edital </w:t>
      </w:r>
      <w:r w:rsidRPr="00FF2B36">
        <w:rPr>
          <w:rFonts w:asciiTheme="minorHAnsi" w:hAnsiTheme="minorHAnsi" w:cs="Arial"/>
          <w:spacing w:val="-3"/>
          <w:sz w:val="24"/>
          <w:szCs w:val="24"/>
        </w:rPr>
        <w:t xml:space="preserve">da </w:t>
      </w:r>
      <w:r w:rsidRPr="00FF2B36">
        <w:rPr>
          <w:rFonts w:asciiTheme="minorHAnsi" w:hAnsiTheme="minorHAnsi" w:cs="Arial"/>
          <w:sz w:val="24"/>
          <w:szCs w:val="24"/>
        </w:rPr>
        <w:t xml:space="preserve">Tomada de Preço nº 001/2020, que </w:t>
      </w:r>
      <w:r w:rsidRPr="00FF2B36">
        <w:rPr>
          <w:rFonts w:asciiTheme="minorHAnsi" w:hAnsiTheme="minorHAnsi" w:cs="Arial"/>
          <w:spacing w:val="2"/>
          <w:sz w:val="24"/>
          <w:szCs w:val="24"/>
        </w:rPr>
        <w:t xml:space="preserve">se </w:t>
      </w:r>
      <w:r w:rsidRPr="00FF2B36">
        <w:rPr>
          <w:rFonts w:asciiTheme="minorHAnsi" w:hAnsiTheme="minorHAnsi" w:cs="Arial"/>
          <w:sz w:val="24"/>
          <w:szCs w:val="24"/>
        </w:rPr>
        <w:t>anunciam a</w:t>
      </w:r>
      <w:r w:rsidRPr="00FF2B36">
        <w:rPr>
          <w:rFonts w:asciiTheme="minorHAnsi" w:hAnsiTheme="minorHAnsi" w:cs="Arial"/>
          <w:spacing w:val="-21"/>
          <w:sz w:val="24"/>
          <w:szCs w:val="24"/>
        </w:rPr>
        <w:t xml:space="preserve"> </w:t>
      </w:r>
      <w:r w:rsidRPr="00FF2B36">
        <w:rPr>
          <w:rFonts w:asciiTheme="minorHAnsi" w:hAnsiTheme="minorHAnsi" w:cs="Arial"/>
          <w:sz w:val="24"/>
          <w:szCs w:val="24"/>
        </w:rPr>
        <w:t>seguir:</w:t>
      </w:r>
    </w:p>
    <w:p w:rsidR="00CC1C41" w:rsidRPr="00FF2B36" w:rsidRDefault="00CC1C41">
      <w:pPr>
        <w:pStyle w:val="Corpodetexto"/>
        <w:spacing w:before="7"/>
        <w:rPr>
          <w:rFonts w:asciiTheme="minorHAnsi" w:hAnsiTheme="minorHAnsi" w:cs="Arial"/>
        </w:rPr>
      </w:pPr>
    </w:p>
    <w:p w:rsidR="00CC1C41" w:rsidRPr="00FF2B36" w:rsidRDefault="00E51CB1" w:rsidP="001F0EA7">
      <w:pPr>
        <w:spacing w:line="249" w:lineRule="exact"/>
        <w:ind w:left="786"/>
        <w:rPr>
          <w:rFonts w:asciiTheme="minorHAnsi" w:hAnsiTheme="minorHAnsi" w:cs="Arial"/>
          <w:sz w:val="24"/>
          <w:szCs w:val="24"/>
        </w:rPr>
      </w:pPr>
      <w:r w:rsidRPr="00FF2B36">
        <w:rPr>
          <w:rFonts w:asciiTheme="minorHAnsi" w:hAnsiTheme="minorHAnsi" w:cs="Arial"/>
          <w:b/>
          <w:sz w:val="24"/>
          <w:szCs w:val="24"/>
        </w:rPr>
        <w:t>CLÁUSULA PRIMEIRA – OBJETO:</w:t>
      </w:r>
      <w:r w:rsidR="001F0EA7" w:rsidRPr="00FF2B36">
        <w:rPr>
          <w:rFonts w:asciiTheme="minorHAnsi" w:hAnsiTheme="minorHAnsi" w:cs="Arial"/>
          <w:b/>
          <w:sz w:val="24"/>
          <w:szCs w:val="24"/>
        </w:rPr>
        <w:t xml:space="preserve"> </w:t>
      </w:r>
      <w:r w:rsidR="00FF2B36" w:rsidRPr="00FF2B36">
        <w:rPr>
          <w:rFonts w:asciiTheme="minorHAnsi" w:hAnsiTheme="minorHAnsi"/>
          <w:sz w:val="24"/>
          <w:szCs w:val="24"/>
        </w:rPr>
        <w:t xml:space="preserve">A presente Licitação tem por objetivo selecionar a melhor proposta de preço melhor condições d pagamento, menor prazo para executar a obra sendo a contratação de empresa especializada no ramo de construção civil, para a prestação de serviços </w:t>
      </w:r>
      <w:r w:rsidR="00FF2B36" w:rsidRPr="00FF2B36">
        <w:rPr>
          <w:rFonts w:asciiTheme="minorHAnsi" w:hAnsiTheme="minorHAnsi"/>
          <w:spacing w:val="-3"/>
          <w:sz w:val="24"/>
          <w:szCs w:val="24"/>
        </w:rPr>
        <w:t xml:space="preserve">na </w:t>
      </w:r>
      <w:r w:rsidR="00FF2B36" w:rsidRPr="00FF2B36">
        <w:rPr>
          <w:rFonts w:asciiTheme="minorHAnsi" w:hAnsiTheme="minorHAnsi"/>
          <w:sz w:val="24"/>
          <w:szCs w:val="24"/>
        </w:rPr>
        <w:t xml:space="preserve">obra referente a reforma e ampliação do predio da Antiga Escola Chapadinha II, situado na Rua Mato Grosso, esquina com a Rua Betânia, CEP: 77.890.000, bairro Chapadinha II, Ananás Tocantins, destinado ao funcionamento do CRAS. </w:t>
      </w:r>
      <w:r w:rsidR="00FF2B36" w:rsidRPr="00FF2B36">
        <w:rPr>
          <w:rFonts w:asciiTheme="minorHAnsi" w:hAnsiTheme="minorHAnsi"/>
          <w:b/>
          <w:sz w:val="24"/>
          <w:szCs w:val="24"/>
        </w:rPr>
        <w:t>A obra supra citada sera realizada com Recurso proprio do FMAS.</w:t>
      </w:r>
      <w:r w:rsidR="00FF2B36" w:rsidRPr="00FF2B36">
        <w:rPr>
          <w:rFonts w:asciiTheme="minorHAnsi" w:hAnsiTheme="minorHAnsi"/>
          <w:sz w:val="24"/>
          <w:szCs w:val="24"/>
        </w:rPr>
        <w:t xml:space="preserve"> </w:t>
      </w:r>
      <w:r w:rsidR="00331169" w:rsidRPr="00FF2B36">
        <w:rPr>
          <w:rFonts w:asciiTheme="minorHAnsi" w:hAnsiTheme="minorHAnsi" w:cs="Arial"/>
          <w:sz w:val="24"/>
          <w:szCs w:val="24"/>
        </w:rPr>
        <w:t xml:space="preserve"> Dacordo com as especificações contidas nas planilhas orçamentárias </w:t>
      </w:r>
      <w:r w:rsidR="00331169" w:rsidRPr="00FF2B36">
        <w:rPr>
          <w:rFonts w:asciiTheme="minorHAnsi" w:hAnsiTheme="minorHAnsi" w:cs="Arial"/>
          <w:spacing w:val="-3"/>
          <w:sz w:val="24"/>
          <w:szCs w:val="24"/>
        </w:rPr>
        <w:t xml:space="preserve">no </w:t>
      </w:r>
      <w:r w:rsidR="00331169" w:rsidRPr="00FF2B36">
        <w:rPr>
          <w:rFonts w:asciiTheme="minorHAnsi" w:hAnsiTheme="minorHAnsi" w:cs="Arial"/>
          <w:sz w:val="24"/>
          <w:szCs w:val="24"/>
        </w:rPr>
        <w:t xml:space="preserve">anexo II (Termo de Referência) deste edital, </w:t>
      </w:r>
      <w:r w:rsidR="00331169" w:rsidRPr="00FF2B36">
        <w:rPr>
          <w:rFonts w:asciiTheme="minorHAnsi" w:hAnsiTheme="minorHAnsi" w:cs="Arial"/>
          <w:spacing w:val="2"/>
          <w:sz w:val="24"/>
          <w:szCs w:val="24"/>
        </w:rPr>
        <w:t xml:space="preserve">em </w:t>
      </w:r>
      <w:r w:rsidR="00331169" w:rsidRPr="00FF2B36">
        <w:rPr>
          <w:rFonts w:asciiTheme="minorHAnsi" w:hAnsiTheme="minorHAnsi" w:cs="Arial"/>
          <w:sz w:val="24"/>
          <w:szCs w:val="24"/>
        </w:rPr>
        <w:t>virtude da demanda existente, junto a Secretaria Municipal de</w:t>
      </w:r>
      <w:r w:rsidR="00FF2B36" w:rsidRPr="00FF2B36">
        <w:rPr>
          <w:rFonts w:asciiTheme="minorHAnsi" w:hAnsiTheme="minorHAnsi" w:cs="Arial"/>
          <w:sz w:val="24"/>
          <w:szCs w:val="24"/>
        </w:rPr>
        <w:t xml:space="preserve"> Assistência Social</w:t>
      </w:r>
      <w:r w:rsidR="00331169" w:rsidRPr="00FF2B36">
        <w:rPr>
          <w:rFonts w:asciiTheme="minorHAnsi" w:hAnsiTheme="minorHAnsi" w:cs="Arial"/>
          <w:sz w:val="24"/>
          <w:szCs w:val="24"/>
        </w:rPr>
        <w:t>.</w:t>
      </w:r>
    </w:p>
    <w:p w:rsidR="00331169" w:rsidRPr="00FF2B36" w:rsidRDefault="00331169">
      <w:pPr>
        <w:pStyle w:val="Corpodetexto"/>
        <w:spacing w:before="1"/>
        <w:rPr>
          <w:rFonts w:asciiTheme="minorHAnsi" w:hAnsiTheme="minorHAnsi" w:cs="Arial"/>
        </w:rPr>
      </w:pPr>
    </w:p>
    <w:p w:rsidR="00CC1C41" w:rsidRPr="00FF2B36" w:rsidRDefault="00E51CB1">
      <w:pPr>
        <w:spacing w:before="1" w:line="251" w:lineRule="exact"/>
        <w:ind w:left="786"/>
        <w:rPr>
          <w:rFonts w:asciiTheme="minorHAnsi" w:hAnsiTheme="minorHAnsi" w:cs="Arial"/>
          <w:b/>
          <w:sz w:val="24"/>
          <w:szCs w:val="24"/>
        </w:rPr>
      </w:pPr>
      <w:r w:rsidRPr="00FF2B36">
        <w:rPr>
          <w:rFonts w:asciiTheme="minorHAnsi" w:hAnsiTheme="minorHAnsi" w:cs="Arial"/>
          <w:b/>
          <w:sz w:val="24"/>
          <w:szCs w:val="24"/>
        </w:rPr>
        <w:t>CLÁUSULA SEGUNDA – RECURSOS:</w:t>
      </w:r>
    </w:p>
    <w:p w:rsidR="00CC1C41" w:rsidRPr="00FF2B36" w:rsidRDefault="00E51CB1">
      <w:pPr>
        <w:spacing w:line="251" w:lineRule="exact"/>
        <w:ind w:left="930"/>
        <w:rPr>
          <w:rFonts w:asciiTheme="minorHAnsi" w:hAnsiTheme="minorHAnsi" w:cs="Arial"/>
          <w:sz w:val="24"/>
          <w:szCs w:val="24"/>
        </w:rPr>
      </w:pPr>
      <w:r w:rsidRPr="00FF2B36">
        <w:rPr>
          <w:rFonts w:asciiTheme="minorHAnsi" w:hAnsiTheme="minorHAnsi" w:cs="Arial"/>
          <w:sz w:val="24"/>
          <w:szCs w:val="24"/>
        </w:rPr>
        <w:t>As despesas decorrentes da presente contratação correrão por conta da dotação orçamentária</w:t>
      </w:r>
    </w:p>
    <w:p w:rsidR="00FF2B36" w:rsidRPr="00FF2B36" w:rsidRDefault="00FF2B36" w:rsidP="00FF2B36">
      <w:pPr>
        <w:spacing w:line="237" w:lineRule="auto"/>
        <w:ind w:left="219" w:right="178"/>
        <w:rPr>
          <w:rFonts w:asciiTheme="minorHAnsi" w:hAnsiTheme="minorHAnsi"/>
          <w:b/>
          <w:sz w:val="24"/>
          <w:szCs w:val="24"/>
        </w:rPr>
      </w:pPr>
      <w:r w:rsidRPr="00FF2B36">
        <w:rPr>
          <w:rFonts w:asciiTheme="minorHAnsi" w:hAnsiTheme="minorHAnsi"/>
          <w:b/>
          <w:sz w:val="24"/>
          <w:szCs w:val="24"/>
        </w:rPr>
        <w:t xml:space="preserve">DOTAÇÃO ORÇAMENTÁRIA: </w:t>
      </w:r>
      <w:r w:rsidRPr="00FF2B36">
        <w:rPr>
          <w:rFonts w:asciiTheme="minorHAnsi" w:hAnsiTheme="minorHAnsi"/>
          <w:sz w:val="24"/>
          <w:szCs w:val="24"/>
        </w:rPr>
        <w:t>14.16.08.244.1002.2073 Manutenção da Secretaria Municipal de Assistencia Social</w:t>
      </w:r>
      <w:r w:rsidRPr="00FF2B36">
        <w:rPr>
          <w:rFonts w:asciiTheme="minorHAnsi" w:hAnsiTheme="minorHAnsi"/>
          <w:b/>
          <w:sz w:val="24"/>
          <w:szCs w:val="24"/>
        </w:rPr>
        <w:t>.</w:t>
      </w:r>
    </w:p>
    <w:p w:rsidR="00FF2B36" w:rsidRPr="00FF2B36" w:rsidRDefault="00FF2B36" w:rsidP="00FF2B36">
      <w:pPr>
        <w:spacing w:line="275" w:lineRule="exact"/>
        <w:ind w:left="219"/>
        <w:rPr>
          <w:rFonts w:asciiTheme="minorHAnsi" w:hAnsiTheme="minorHAnsi"/>
          <w:sz w:val="24"/>
          <w:szCs w:val="24"/>
        </w:rPr>
      </w:pPr>
      <w:r w:rsidRPr="00FF2B36">
        <w:rPr>
          <w:rFonts w:asciiTheme="minorHAnsi" w:hAnsiTheme="minorHAnsi"/>
          <w:b/>
          <w:sz w:val="24"/>
          <w:szCs w:val="24"/>
        </w:rPr>
        <w:t xml:space="preserve">ELEMENTO DE DESPESA: </w:t>
      </w:r>
      <w:r w:rsidRPr="00FF2B36">
        <w:rPr>
          <w:rFonts w:asciiTheme="minorHAnsi" w:hAnsiTheme="minorHAnsi"/>
          <w:sz w:val="24"/>
          <w:szCs w:val="24"/>
        </w:rPr>
        <w:t>4.4.90.51.00.00 – Obras e Instalações.</w:t>
      </w:r>
    </w:p>
    <w:p w:rsidR="00CC1C41" w:rsidRPr="00FF2B36" w:rsidRDefault="00732F56" w:rsidP="00732F56">
      <w:pPr>
        <w:spacing w:line="275" w:lineRule="exact"/>
        <w:ind w:left="219" w:firstLine="501"/>
        <w:rPr>
          <w:rFonts w:asciiTheme="minorHAnsi" w:hAnsiTheme="minorHAnsi" w:cs="Arial"/>
          <w:sz w:val="24"/>
          <w:szCs w:val="24"/>
        </w:rPr>
      </w:pPr>
      <w:r w:rsidRPr="00FF2B36">
        <w:rPr>
          <w:rFonts w:asciiTheme="minorHAnsi" w:hAnsiTheme="minorHAnsi"/>
          <w:sz w:val="24"/>
          <w:szCs w:val="24"/>
        </w:rPr>
        <w:t>.</w:t>
      </w:r>
    </w:p>
    <w:p w:rsidR="00732F56" w:rsidRPr="00FF2B36" w:rsidRDefault="00732F56">
      <w:pPr>
        <w:spacing w:before="92" w:line="251" w:lineRule="exact"/>
        <w:ind w:left="844"/>
        <w:rPr>
          <w:rFonts w:asciiTheme="minorHAnsi" w:hAnsiTheme="minorHAnsi" w:cs="Arial"/>
          <w:b/>
          <w:sz w:val="24"/>
          <w:szCs w:val="24"/>
        </w:rPr>
      </w:pPr>
    </w:p>
    <w:p w:rsidR="00CC1C41" w:rsidRPr="00FF2B36" w:rsidRDefault="00E51CB1">
      <w:pPr>
        <w:spacing w:before="92" w:line="251" w:lineRule="exact"/>
        <w:ind w:left="844"/>
        <w:rPr>
          <w:rFonts w:asciiTheme="minorHAnsi" w:hAnsiTheme="minorHAnsi" w:cs="Arial"/>
          <w:b/>
          <w:sz w:val="24"/>
          <w:szCs w:val="24"/>
        </w:rPr>
      </w:pPr>
      <w:r w:rsidRPr="00FF2B36">
        <w:rPr>
          <w:rFonts w:asciiTheme="minorHAnsi" w:hAnsiTheme="minorHAnsi" w:cs="Arial"/>
          <w:b/>
          <w:sz w:val="24"/>
          <w:szCs w:val="24"/>
        </w:rPr>
        <w:t>CLÁUSULA TERCEIRA – SERVIÇOS:</w:t>
      </w:r>
    </w:p>
    <w:p w:rsidR="00CC1C41" w:rsidRPr="00FF2B36" w:rsidRDefault="00E51CB1">
      <w:pPr>
        <w:ind w:left="219" w:right="170" w:firstLine="624"/>
        <w:jc w:val="both"/>
        <w:rPr>
          <w:rFonts w:asciiTheme="minorHAnsi" w:hAnsiTheme="minorHAnsi" w:cs="Arial"/>
          <w:sz w:val="24"/>
          <w:szCs w:val="24"/>
        </w:rPr>
      </w:pPr>
      <w:r w:rsidRPr="00FF2B36">
        <w:rPr>
          <w:rFonts w:asciiTheme="minorHAnsi" w:hAnsiTheme="minorHAnsi" w:cs="Arial"/>
          <w:sz w:val="24"/>
          <w:szCs w:val="24"/>
        </w:rPr>
        <w:t>A Empreiteira obriga-se a executar os serviços mencionados na cláusula primeira, atendendo rigorosamente a planilha de custos anexas no presente contrato, além de fornecer todos os equipamentos e mãos-de-obra necessárias até a entrega dos serviços totalmente executados, sendo que os serviços será executado pelo regime de execução indireta, Empreitada por preço Global.</w:t>
      </w:r>
    </w:p>
    <w:p w:rsidR="00CC1C41" w:rsidRPr="00FF2B36" w:rsidRDefault="00CC1C41">
      <w:pPr>
        <w:pStyle w:val="Corpodetexto"/>
        <w:spacing w:before="1"/>
        <w:rPr>
          <w:rFonts w:asciiTheme="minorHAnsi" w:hAnsiTheme="minorHAnsi" w:cs="Arial"/>
        </w:rPr>
      </w:pPr>
    </w:p>
    <w:p w:rsidR="00CC1C41" w:rsidRPr="00FF2B36" w:rsidRDefault="00E51CB1">
      <w:pPr>
        <w:spacing w:line="251" w:lineRule="exact"/>
        <w:ind w:left="786"/>
        <w:rPr>
          <w:rFonts w:asciiTheme="minorHAnsi" w:hAnsiTheme="minorHAnsi" w:cs="Arial"/>
          <w:b/>
          <w:sz w:val="24"/>
          <w:szCs w:val="24"/>
        </w:rPr>
      </w:pPr>
      <w:r w:rsidRPr="00FF2B36">
        <w:rPr>
          <w:rFonts w:asciiTheme="minorHAnsi" w:hAnsiTheme="minorHAnsi" w:cs="Arial"/>
          <w:b/>
          <w:sz w:val="24"/>
          <w:szCs w:val="24"/>
        </w:rPr>
        <w:t>CLÁUSULA QUARTA – VALOR DO CONTRATO:</w:t>
      </w:r>
    </w:p>
    <w:p w:rsidR="00CC1C41" w:rsidRPr="00FF2B36" w:rsidRDefault="00E51CB1">
      <w:pPr>
        <w:ind w:left="219" w:right="171" w:firstLine="566"/>
        <w:jc w:val="both"/>
        <w:rPr>
          <w:rFonts w:asciiTheme="minorHAnsi" w:hAnsiTheme="minorHAnsi" w:cs="Arial"/>
          <w:sz w:val="24"/>
          <w:szCs w:val="24"/>
        </w:rPr>
      </w:pPr>
      <w:r w:rsidRPr="00FF2B36">
        <w:rPr>
          <w:rFonts w:asciiTheme="minorHAnsi" w:hAnsiTheme="minorHAnsi" w:cs="Arial"/>
          <w:sz w:val="24"/>
          <w:szCs w:val="24"/>
        </w:rPr>
        <w:t xml:space="preserve">Para a execução dos serviços contratados, o contratante pagará a contratada a importância no valor global de R$: .................. (.........................................), devendo ser </w:t>
      </w:r>
      <w:r w:rsidRPr="00FF2B36">
        <w:rPr>
          <w:rFonts w:asciiTheme="minorHAnsi" w:hAnsiTheme="minorHAnsi" w:cs="Arial"/>
          <w:sz w:val="24"/>
          <w:szCs w:val="24"/>
        </w:rPr>
        <w:lastRenderedPageBreak/>
        <w:t>discriminado a alíquota do imposto incidente sobre os serviços, bem como uma composição dos diversos componentes tributários dos serviços executados, de acordo com a tabela vigente no Pais.</w:t>
      </w:r>
    </w:p>
    <w:p w:rsidR="00CC1C41" w:rsidRPr="00FF2B36" w:rsidRDefault="00CC1C41">
      <w:pPr>
        <w:pStyle w:val="Corpodetexto"/>
        <w:spacing w:before="1"/>
        <w:rPr>
          <w:rFonts w:asciiTheme="minorHAnsi" w:hAnsiTheme="minorHAnsi" w:cs="Arial"/>
        </w:rPr>
      </w:pPr>
    </w:p>
    <w:p w:rsidR="00CC1C41" w:rsidRPr="00FF2B36" w:rsidRDefault="00E51CB1">
      <w:pPr>
        <w:spacing w:line="251" w:lineRule="exact"/>
        <w:ind w:left="786"/>
        <w:rPr>
          <w:rFonts w:asciiTheme="minorHAnsi" w:hAnsiTheme="minorHAnsi" w:cs="Arial"/>
          <w:b/>
          <w:sz w:val="24"/>
          <w:szCs w:val="24"/>
        </w:rPr>
      </w:pPr>
      <w:r w:rsidRPr="00FF2B36">
        <w:rPr>
          <w:rFonts w:asciiTheme="minorHAnsi" w:hAnsiTheme="minorHAnsi" w:cs="Arial"/>
          <w:b/>
          <w:sz w:val="24"/>
          <w:szCs w:val="24"/>
        </w:rPr>
        <w:t>CLÁUSULA QUINTA – DO PAGAMENTO:</w:t>
      </w:r>
    </w:p>
    <w:p w:rsidR="00246572" w:rsidRPr="00FF2B36" w:rsidRDefault="00331169" w:rsidP="00246572">
      <w:pPr>
        <w:pStyle w:val="PargrafodaLista"/>
        <w:numPr>
          <w:ilvl w:val="1"/>
          <w:numId w:val="32"/>
        </w:numPr>
        <w:tabs>
          <w:tab w:val="left" w:pos="729"/>
        </w:tabs>
        <w:ind w:right="172"/>
        <w:rPr>
          <w:rFonts w:asciiTheme="minorHAnsi" w:hAnsiTheme="minorHAnsi" w:cs="Arial"/>
          <w:sz w:val="24"/>
          <w:szCs w:val="24"/>
        </w:rPr>
      </w:pPr>
      <w:r w:rsidRPr="00FF2B36">
        <w:rPr>
          <w:rFonts w:asciiTheme="minorHAnsi" w:hAnsiTheme="minorHAnsi" w:cs="Arial"/>
          <w:sz w:val="24"/>
          <w:szCs w:val="24"/>
        </w:rPr>
        <w:t xml:space="preserve"> - </w:t>
      </w:r>
      <w:r w:rsidR="00246572" w:rsidRPr="00FF2B36">
        <w:rPr>
          <w:rFonts w:asciiTheme="minorHAnsi" w:hAnsiTheme="minorHAnsi" w:cs="Arial"/>
          <w:sz w:val="24"/>
          <w:szCs w:val="24"/>
        </w:rPr>
        <w:t xml:space="preserve">O pagamento </w:t>
      </w:r>
      <w:r w:rsidR="00246572" w:rsidRPr="00FF2B36">
        <w:rPr>
          <w:rFonts w:asciiTheme="minorHAnsi" w:hAnsiTheme="minorHAnsi" w:cs="Arial"/>
          <w:spacing w:val="-3"/>
          <w:sz w:val="24"/>
          <w:szCs w:val="24"/>
        </w:rPr>
        <w:t xml:space="preserve">do </w:t>
      </w:r>
      <w:r w:rsidR="00246572" w:rsidRPr="00FF2B36">
        <w:rPr>
          <w:rFonts w:asciiTheme="minorHAnsi" w:hAnsiTheme="minorHAnsi" w:cs="Arial"/>
          <w:sz w:val="24"/>
          <w:szCs w:val="24"/>
        </w:rPr>
        <w:t xml:space="preserve">preço ajustado, será efetuado </w:t>
      </w:r>
      <w:r w:rsidR="00246572" w:rsidRPr="00FF2B36">
        <w:rPr>
          <w:rFonts w:asciiTheme="minorHAnsi" w:hAnsiTheme="minorHAnsi" w:cs="Arial"/>
          <w:spacing w:val="-3"/>
          <w:sz w:val="24"/>
          <w:szCs w:val="24"/>
        </w:rPr>
        <w:t xml:space="preserve">pela </w:t>
      </w:r>
      <w:r w:rsidR="00FF2B36" w:rsidRPr="00FF2B36">
        <w:rPr>
          <w:rFonts w:asciiTheme="minorHAnsi" w:hAnsiTheme="minorHAnsi" w:cs="Arial"/>
          <w:sz w:val="24"/>
          <w:szCs w:val="24"/>
        </w:rPr>
        <w:t>O Fundo Municipal de Assistência Social de Ananás Tocantins</w:t>
      </w:r>
      <w:r w:rsidR="00246572" w:rsidRPr="00FF2B36">
        <w:rPr>
          <w:rFonts w:asciiTheme="minorHAnsi" w:hAnsiTheme="minorHAnsi" w:cs="Arial"/>
          <w:sz w:val="24"/>
          <w:szCs w:val="24"/>
        </w:rPr>
        <w:t xml:space="preserve">, após apresentação da Nota Fiscal de fatura dos serviços efetivamente realizados, devidamente atestada </w:t>
      </w:r>
      <w:r w:rsidR="00246572" w:rsidRPr="00FF2B36">
        <w:rPr>
          <w:rFonts w:asciiTheme="minorHAnsi" w:hAnsiTheme="minorHAnsi" w:cs="Arial"/>
          <w:spacing w:val="-3"/>
          <w:sz w:val="24"/>
          <w:szCs w:val="24"/>
        </w:rPr>
        <w:t xml:space="preserve">pelo </w:t>
      </w:r>
      <w:r w:rsidR="00246572" w:rsidRPr="00FF2B36">
        <w:rPr>
          <w:rFonts w:asciiTheme="minorHAnsi" w:hAnsiTheme="minorHAnsi" w:cs="Arial"/>
          <w:sz w:val="24"/>
          <w:szCs w:val="24"/>
        </w:rPr>
        <w:t xml:space="preserve">responsavel tecnico </w:t>
      </w:r>
      <w:r w:rsidR="00246572" w:rsidRPr="00FF2B36">
        <w:rPr>
          <w:rFonts w:asciiTheme="minorHAnsi" w:hAnsiTheme="minorHAnsi" w:cs="Arial"/>
          <w:spacing w:val="-3"/>
          <w:sz w:val="24"/>
          <w:szCs w:val="24"/>
        </w:rPr>
        <w:t>do</w:t>
      </w:r>
      <w:r w:rsidR="00246572" w:rsidRPr="00FF2B36">
        <w:rPr>
          <w:rFonts w:asciiTheme="minorHAnsi" w:hAnsiTheme="minorHAnsi" w:cs="Arial"/>
          <w:spacing w:val="9"/>
          <w:sz w:val="24"/>
          <w:szCs w:val="24"/>
        </w:rPr>
        <w:t xml:space="preserve"> </w:t>
      </w:r>
      <w:r w:rsidR="00246572" w:rsidRPr="00FF2B36">
        <w:rPr>
          <w:rFonts w:asciiTheme="minorHAnsi" w:hAnsiTheme="minorHAnsi" w:cs="Arial"/>
          <w:sz w:val="24"/>
          <w:szCs w:val="24"/>
        </w:rPr>
        <w:t>Municipio de acordo com as disponibilidade financeira do FM</w:t>
      </w:r>
      <w:r w:rsidR="00FF2B36" w:rsidRPr="00FF2B36">
        <w:rPr>
          <w:rFonts w:asciiTheme="minorHAnsi" w:hAnsiTheme="minorHAnsi" w:cs="Arial"/>
          <w:sz w:val="24"/>
          <w:szCs w:val="24"/>
        </w:rPr>
        <w:t>A</w:t>
      </w:r>
      <w:r w:rsidR="00246572" w:rsidRPr="00FF2B36">
        <w:rPr>
          <w:rFonts w:asciiTheme="minorHAnsi" w:hAnsiTheme="minorHAnsi" w:cs="Arial"/>
          <w:sz w:val="24"/>
          <w:szCs w:val="24"/>
        </w:rPr>
        <w:t>S de Ananás.</w:t>
      </w:r>
    </w:p>
    <w:p w:rsidR="00246572" w:rsidRPr="00FF2B36" w:rsidRDefault="00246572" w:rsidP="00246572">
      <w:pPr>
        <w:pStyle w:val="Corpodetexto"/>
        <w:spacing w:before="8"/>
        <w:rPr>
          <w:rFonts w:asciiTheme="minorHAnsi" w:hAnsiTheme="minorHAnsi" w:cs="Arial"/>
        </w:rPr>
      </w:pPr>
    </w:p>
    <w:p w:rsidR="00246572" w:rsidRPr="00FF2B36" w:rsidRDefault="00246572" w:rsidP="00246572">
      <w:pPr>
        <w:pStyle w:val="PargrafodaLista"/>
        <w:numPr>
          <w:ilvl w:val="1"/>
          <w:numId w:val="32"/>
        </w:numPr>
        <w:tabs>
          <w:tab w:val="left" w:pos="729"/>
        </w:tabs>
        <w:ind w:right="182"/>
        <w:rPr>
          <w:rFonts w:asciiTheme="minorHAnsi" w:hAnsiTheme="minorHAnsi" w:cs="Arial"/>
          <w:sz w:val="24"/>
          <w:szCs w:val="24"/>
        </w:rPr>
      </w:pPr>
      <w:r w:rsidRPr="00FF2B36">
        <w:rPr>
          <w:rFonts w:asciiTheme="minorHAnsi" w:hAnsiTheme="minorHAnsi" w:cs="Arial"/>
          <w:spacing w:val="-3"/>
          <w:sz w:val="24"/>
          <w:szCs w:val="24"/>
        </w:rPr>
        <w:t xml:space="preserve">No caso </w:t>
      </w:r>
      <w:r w:rsidRPr="00FF2B36">
        <w:rPr>
          <w:rFonts w:asciiTheme="minorHAnsi" w:hAnsiTheme="minorHAnsi" w:cs="Arial"/>
          <w:sz w:val="24"/>
          <w:szCs w:val="24"/>
        </w:rPr>
        <w:t xml:space="preserve">de eventuais atrasos </w:t>
      </w:r>
      <w:r w:rsidRPr="00FF2B36">
        <w:rPr>
          <w:rFonts w:asciiTheme="minorHAnsi" w:hAnsiTheme="minorHAnsi" w:cs="Arial"/>
          <w:spacing w:val="-3"/>
          <w:sz w:val="24"/>
          <w:szCs w:val="24"/>
        </w:rPr>
        <w:t xml:space="preserve">no </w:t>
      </w:r>
      <w:r w:rsidRPr="00FF2B36">
        <w:rPr>
          <w:rFonts w:asciiTheme="minorHAnsi" w:hAnsiTheme="minorHAnsi" w:cs="Arial"/>
          <w:sz w:val="24"/>
          <w:szCs w:val="24"/>
        </w:rPr>
        <w:t xml:space="preserve">pagamento das faturas apresentadas pela contratada, o contratante se obriga a aplicar “pro rata tempore”, a partir da data </w:t>
      </w:r>
      <w:r w:rsidRPr="00FF2B36">
        <w:rPr>
          <w:rFonts w:asciiTheme="minorHAnsi" w:hAnsiTheme="minorHAnsi" w:cs="Arial"/>
          <w:spacing w:val="-3"/>
          <w:sz w:val="24"/>
          <w:szCs w:val="24"/>
        </w:rPr>
        <w:t xml:space="preserve">do </w:t>
      </w:r>
      <w:r w:rsidRPr="00FF2B36">
        <w:rPr>
          <w:rFonts w:asciiTheme="minorHAnsi" w:hAnsiTheme="minorHAnsi" w:cs="Arial"/>
          <w:sz w:val="24"/>
          <w:szCs w:val="24"/>
        </w:rPr>
        <w:t xml:space="preserve">vencimento, </w:t>
      </w:r>
      <w:r w:rsidRPr="00FF2B36">
        <w:rPr>
          <w:rFonts w:asciiTheme="minorHAnsi" w:hAnsiTheme="minorHAnsi" w:cs="Arial"/>
          <w:spacing w:val="-3"/>
          <w:sz w:val="24"/>
          <w:szCs w:val="24"/>
        </w:rPr>
        <w:t xml:space="preserve">multa </w:t>
      </w:r>
      <w:r w:rsidRPr="00FF2B36">
        <w:rPr>
          <w:rFonts w:asciiTheme="minorHAnsi" w:hAnsiTheme="minorHAnsi" w:cs="Arial"/>
          <w:sz w:val="24"/>
          <w:szCs w:val="24"/>
        </w:rPr>
        <w:t>de 1% sobre o valor</w:t>
      </w:r>
      <w:r w:rsidRPr="00FF2B36">
        <w:rPr>
          <w:rFonts w:asciiTheme="minorHAnsi" w:hAnsiTheme="minorHAnsi" w:cs="Arial"/>
          <w:spacing w:val="3"/>
          <w:sz w:val="24"/>
          <w:szCs w:val="24"/>
        </w:rPr>
        <w:t xml:space="preserve"> </w:t>
      </w:r>
      <w:r w:rsidRPr="00FF2B36">
        <w:rPr>
          <w:rFonts w:asciiTheme="minorHAnsi" w:hAnsiTheme="minorHAnsi" w:cs="Arial"/>
          <w:sz w:val="24"/>
          <w:szCs w:val="24"/>
        </w:rPr>
        <w:t>requerido.</w:t>
      </w:r>
    </w:p>
    <w:p w:rsidR="00246572" w:rsidRPr="00FF2B36" w:rsidRDefault="00246572" w:rsidP="00246572">
      <w:pPr>
        <w:pStyle w:val="PargrafodaLista"/>
        <w:tabs>
          <w:tab w:val="left" w:pos="729"/>
        </w:tabs>
        <w:ind w:left="360" w:right="182"/>
        <w:rPr>
          <w:rFonts w:asciiTheme="minorHAnsi" w:hAnsiTheme="minorHAnsi" w:cs="Arial"/>
          <w:sz w:val="24"/>
          <w:szCs w:val="24"/>
        </w:rPr>
      </w:pPr>
    </w:p>
    <w:p w:rsidR="00331169" w:rsidRPr="00FF2B36" w:rsidRDefault="00246572" w:rsidP="00246572">
      <w:pPr>
        <w:pStyle w:val="PargrafodaLista"/>
        <w:numPr>
          <w:ilvl w:val="1"/>
          <w:numId w:val="32"/>
        </w:numPr>
        <w:tabs>
          <w:tab w:val="left" w:pos="729"/>
        </w:tabs>
        <w:ind w:right="172" w:firstLine="0"/>
        <w:rPr>
          <w:rFonts w:asciiTheme="minorHAnsi" w:hAnsiTheme="minorHAnsi" w:cs="Arial"/>
          <w:sz w:val="24"/>
          <w:szCs w:val="24"/>
        </w:rPr>
      </w:pPr>
      <w:r w:rsidRPr="00FF2B36">
        <w:rPr>
          <w:rFonts w:asciiTheme="minorHAnsi" w:hAnsiTheme="minorHAnsi" w:cs="Arial"/>
          <w:sz w:val="24"/>
          <w:szCs w:val="24"/>
          <w:u w:val="thick"/>
        </w:rPr>
        <w:t xml:space="preserve">CAPÍTULO </w:t>
      </w:r>
      <w:r w:rsidR="00331169" w:rsidRPr="00FF2B36">
        <w:rPr>
          <w:rFonts w:asciiTheme="minorHAnsi" w:hAnsiTheme="minorHAnsi" w:cs="Arial"/>
          <w:sz w:val="24"/>
          <w:szCs w:val="24"/>
          <w:u w:val="thick"/>
        </w:rPr>
        <w:t xml:space="preserve"> - DO PRAZO</w:t>
      </w:r>
    </w:p>
    <w:p w:rsidR="00246572" w:rsidRPr="00FF2B36" w:rsidRDefault="00246572" w:rsidP="00246572">
      <w:pPr>
        <w:pStyle w:val="PargrafodaLista"/>
        <w:numPr>
          <w:ilvl w:val="1"/>
          <w:numId w:val="32"/>
        </w:numPr>
        <w:tabs>
          <w:tab w:val="left" w:pos="720"/>
        </w:tabs>
        <w:spacing w:before="1" w:line="237" w:lineRule="auto"/>
        <w:ind w:right="167"/>
        <w:rPr>
          <w:rFonts w:asciiTheme="minorHAnsi" w:hAnsiTheme="minorHAnsi" w:cs="Arial"/>
          <w:sz w:val="24"/>
          <w:szCs w:val="24"/>
        </w:rPr>
      </w:pPr>
      <w:r w:rsidRPr="00FF2B36">
        <w:rPr>
          <w:rFonts w:asciiTheme="minorHAnsi" w:hAnsiTheme="minorHAnsi" w:cs="Arial"/>
          <w:sz w:val="24"/>
          <w:szCs w:val="24"/>
        </w:rPr>
        <w:t xml:space="preserve">O prazo previsto para a execução dos serviços, descrito </w:t>
      </w:r>
      <w:r w:rsidRPr="00FF2B36">
        <w:rPr>
          <w:rFonts w:asciiTheme="minorHAnsi" w:hAnsiTheme="minorHAnsi" w:cs="Arial"/>
          <w:spacing w:val="-3"/>
          <w:sz w:val="24"/>
          <w:szCs w:val="24"/>
        </w:rPr>
        <w:t xml:space="preserve">sera de </w:t>
      </w:r>
      <w:r w:rsidRPr="00FF2B36">
        <w:rPr>
          <w:rFonts w:asciiTheme="minorHAnsi" w:hAnsiTheme="minorHAnsi" w:cs="Arial"/>
          <w:sz w:val="24"/>
          <w:szCs w:val="24"/>
        </w:rPr>
        <w:t>1</w:t>
      </w:r>
      <w:r w:rsidR="00FF2B36" w:rsidRPr="00FF2B36">
        <w:rPr>
          <w:rFonts w:asciiTheme="minorHAnsi" w:hAnsiTheme="minorHAnsi" w:cs="Arial"/>
          <w:sz w:val="24"/>
          <w:szCs w:val="24"/>
        </w:rPr>
        <w:t>8</w:t>
      </w:r>
      <w:r w:rsidRPr="00FF2B36">
        <w:rPr>
          <w:rFonts w:asciiTheme="minorHAnsi" w:hAnsiTheme="minorHAnsi" w:cs="Arial"/>
          <w:sz w:val="24"/>
          <w:szCs w:val="24"/>
        </w:rPr>
        <w:t xml:space="preserve">0 (Cento e </w:t>
      </w:r>
      <w:r w:rsidR="00FF2B36" w:rsidRPr="00FF2B36">
        <w:rPr>
          <w:rFonts w:asciiTheme="minorHAnsi" w:hAnsiTheme="minorHAnsi" w:cs="Arial"/>
          <w:sz w:val="24"/>
          <w:szCs w:val="24"/>
        </w:rPr>
        <w:t>oitenta</w:t>
      </w:r>
      <w:r w:rsidRPr="00FF2B36">
        <w:rPr>
          <w:rFonts w:asciiTheme="minorHAnsi" w:hAnsiTheme="minorHAnsi" w:cs="Arial"/>
          <w:sz w:val="24"/>
          <w:szCs w:val="24"/>
        </w:rPr>
        <w:t xml:space="preserve">) dias, contados a </w:t>
      </w:r>
      <w:r w:rsidRPr="00FF2B36">
        <w:rPr>
          <w:rFonts w:asciiTheme="minorHAnsi" w:hAnsiTheme="minorHAnsi" w:cs="Arial"/>
          <w:spacing w:val="-3"/>
          <w:sz w:val="24"/>
          <w:szCs w:val="24"/>
        </w:rPr>
        <w:t xml:space="preserve">partir </w:t>
      </w:r>
      <w:r w:rsidRPr="00FF2B36">
        <w:rPr>
          <w:rFonts w:asciiTheme="minorHAnsi" w:hAnsiTheme="minorHAnsi" w:cs="Arial"/>
          <w:sz w:val="24"/>
          <w:szCs w:val="24"/>
        </w:rPr>
        <w:t>da expedição da Ordem de</w:t>
      </w:r>
      <w:r w:rsidRPr="00FF2B36">
        <w:rPr>
          <w:rFonts w:asciiTheme="minorHAnsi" w:hAnsiTheme="minorHAnsi" w:cs="Arial"/>
          <w:spacing w:val="15"/>
          <w:sz w:val="24"/>
          <w:szCs w:val="24"/>
        </w:rPr>
        <w:t xml:space="preserve"> </w:t>
      </w:r>
      <w:r w:rsidRPr="00FF2B36">
        <w:rPr>
          <w:rFonts w:asciiTheme="minorHAnsi" w:hAnsiTheme="minorHAnsi" w:cs="Arial"/>
          <w:sz w:val="24"/>
          <w:szCs w:val="24"/>
        </w:rPr>
        <w:t>Serviço.</w:t>
      </w:r>
    </w:p>
    <w:p w:rsidR="00246572" w:rsidRPr="00FF2B36" w:rsidRDefault="00246572" w:rsidP="00246572">
      <w:pPr>
        <w:pStyle w:val="Corpodetexto"/>
        <w:spacing w:before="3"/>
        <w:rPr>
          <w:rFonts w:asciiTheme="minorHAnsi" w:hAnsiTheme="minorHAnsi" w:cs="Arial"/>
        </w:rPr>
      </w:pPr>
    </w:p>
    <w:p w:rsidR="00246572" w:rsidRPr="00FF2B36" w:rsidRDefault="00246572" w:rsidP="00246572">
      <w:pPr>
        <w:pStyle w:val="PargrafodaLista"/>
        <w:numPr>
          <w:ilvl w:val="1"/>
          <w:numId w:val="32"/>
        </w:numPr>
        <w:tabs>
          <w:tab w:val="left" w:pos="758"/>
        </w:tabs>
        <w:spacing w:line="237" w:lineRule="auto"/>
        <w:ind w:right="182" w:firstLine="0"/>
        <w:rPr>
          <w:rFonts w:asciiTheme="minorHAnsi" w:hAnsiTheme="minorHAnsi" w:cs="Arial"/>
          <w:sz w:val="24"/>
          <w:szCs w:val="24"/>
        </w:rPr>
      </w:pPr>
      <w:r w:rsidRPr="00FF2B36">
        <w:rPr>
          <w:rFonts w:asciiTheme="minorHAnsi" w:hAnsiTheme="minorHAnsi" w:cs="Arial"/>
          <w:sz w:val="24"/>
          <w:szCs w:val="24"/>
        </w:rPr>
        <w:t>O valor não sera aditivado somento  prazo de conclusão dos serviços poderão ser aditivados por iniciativa do Município, justificada a conveniência</w:t>
      </w:r>
      <w:r w:rsidRPr="00FF2B36">
        <w:rPr>
          <w:rFonts w:asciiTheme="minorHAnsi" w:hAnsiTheme="minorHAnsi" w:cs="Arial"/>
          <w:spacing w:val="9"/>
          <w:sz w:val="24"/>
          <w:szCs w:val="24"/>
        </w:rPr>
        <w:t xml:space="preserve"> </w:t>
      </w:r>
      <w:r w:rsidRPr="00FF2B36">
        <w:rPr>
          <w:rFonts w:asciiTheme="minorHAnsi" w:hAnsiTheme="minorHAnsi" w:cs="Arial"/>
          <w:sz w:val="24"/>
          <w:szCs w:val="24"/>
        </w:rPr>
        <w:t>administrativa, levando em consideração a situação precaria do Municipio:</w:t>
      </w:r>
    </w:p>
    <w:p w:rsidR="00246572" w:rsidRPr="00FF2B36" w:rsidRDefault="00246572" w:rsidP="00246572">
      <w:pPr>
        <w:pStyle w:val="Corpodetexto"/>
        <w:spacing w:before="1"/>
        <w:rPr>
          <w:rFonts w:asciiTheme="minorHAnsi" w:hAnsiTheme="minorHAnsi" w:cs="Arial"/>
        </w:rPr>
      </w:pPr>
    </w:p>
    <w:p w:rsidR="00246572" w:rsidRPr="00FF2B36" w:rsidRDefault="00246572" w:rsidP="00246572">
      <w:pPr>
        <w:pStyle w:val="PargrafodaLista"/>
        <w:numPr>
          <w:ilvl w:val="0"/>
          <w:numId w:val="6"/>
        </w:numPr>
        <w:tabs>
          <w:tab w:val="left" w:pos="475"/>
        </w:tabs>
        <w:spacing w:line="242" w:lineRule="auto"/>
        <w:ind w:right="177" w:firstLine="0"/>
        <w:rPr>
          <w:rFonts w:asciiTheme="minorHAnsi" w:hAnsiTheme="minorHAnsi" w:cs="Arial"/>
          <w:sz w:val="24"/>
          <w:szCs w:val="24"/>
        </w:rPr>
      </w:pPr>
      <w:r w:rsidRPr="00FF2B36">
        <w:rPr>
          <w:rFonts w:asciiTheme="minorHAnsi" w:hAnsiTheme="minorHAnsi" w:cs="Arial"/>
          <w:sz w:val="24"/>
          <w:szCs w:val="24"/>
        </w:rPr>
        <w:t>Superveniência de fato excepcional e imprevisível, estranho à vontade das partes, que altere fundamentalmente as condições de execução dos</w:t>
      </w:r>
      <w:r w:rsidRPr="00FF2B36">
        <w:rPr>
          <w:rFonts w:asciiTheme="minorHAnsi" w:hAnsiTheme="minorHAnsi" w:cs="Arial"/>
          <w:spacing w:val="5"/>
          <w:sz w:val="24"/>
          <w:szCs w:val="24"/>
        </w:rPr>
        <w:t xml:space="preserve"> </w:t>
      </w:r>
      <w:r w:rsidRPr="00FF2B36">
        <w:rPr>
          <w:rFonts w:asciiTheme="minorHAnsi" w:hAnsiTheme="minorHAnsi" w:cs="Arial"/>
          <w:sz w:val="24"/>
          <w:szCs w:val="24"/>
        </w:rPr>
        <w:t>serviços;</w:t>
      </w:r>
    </w:p>
    <w:p w:rsidR="00246572" w:rsidRPr="00FF2B36" w:rsidRDefault="00246572" w:rsidP="00246572">
      <w:pPr>
        <w:pStyle w:val="PargrafodaLista"/>
        <w:numPr>
          <w:ilvl w:val="0"/>
          <w:numId w:val="6"/>
        </w:numPr>
        <w:tabs>
          <w:tab w:val="left" w:pos="489"/>
        </w:tabs>
        <w:spacing w:line="271" w:lineRule="exact"/>
        <w:ind w:left="488" w:hanging="270"/>
        <w:rPr>
          <w:rFonts w:asciiTheme="minorHAnsi" w:hAnsiTheme="minorHAnsi" w:cs="Arial"/>
          <w:sz w:val="24"/>
          <w:szCs w:val="24"/>
        </w:rPr>
      </w:pPr>
      <w:r w:rsidRPr="00FF2B36">
        <w:rPr>
          <w:rFonts w:asciiTheme="minorHAnsi" w:hAnsiTheme="minorHAnsi" w:cs="Arial"/>
          <w:sz w:val="24"/>
          <w:szCs w:val="24"/>
        </w:rPr>
        <w:t>Alteração do projeto ou modificações, pela</w:t>
      </w:r>
      <w:r w:rsidRPr="00FF2B36">
        <w:rPr>
          <w:rFonts w:asciiTheme="minorHAnsi" w:hAnsiTheme="minorHAnsi" w:cs="Arial"/>
          <w:spacing w:val="9"/>
          <w:sz w:val="24"/>
          <w:szCs w:val="24"/>
        </w:rPr>
        <w:t xml:space="preserve"> </w:t>
      </w:r>
      <w:r w:rsidRPr="00FF2B36">
        <w:rPr>
          <w:rFonts w:asciiTheme="minorHAnsi" w:hAnsiTheme="minorHAnsi" w:cs="Arial"/>
          <w:sz w:val="24"/>
          <w:szCs w:val="24"/>
        </w:rPr>
        <w:t>administração;</w:t>
      </w:r>
    </w:p>
    <w:p w:rsidR="00246572" w:rsidRPr="00FF2B36" w:rsidRDefault="00246572" w:rsidP="00246572">
      <w:pPr>
        <w:pStyle w:val="PargrafodaLista"/>
        <w:numPr>
          <w:ilvl w:val="0"/>
          <w:numId w:val="6"/>
        </w:numPr>
        <w:tabs>
          <w:tab w:val="left" w:pos="475"/>
        </w:tabs>
        <w:ind w:right="184" w:firstLine="0"/>
        <w:rPr>
          <w:rFonts w:asciiTheme="minorHAnsi" w:hAnsiTheme="minorHAnsi" w:cs="Arial"/>
          <w:sz w:val="24"/>
          <w:szCs w:val="24"/>
        </w:rPr>
      </w:pPr>
      <w:r w:rsidRPr="00FF2B36">
        <w:rPr>
          <w:rFonts w:asciiTheme="minorHAnsi" w:hAnsiTheme="minorHAnsi" w:cs="Arial"/>
          <w:sz w:val="24"/>
          <w:szCs w:val="24"/>
        </w:rPr>
        <w:t xml:space="preserve">Aumento das quantidades inicialmente previstas </w:t>
      </w:r>
      <w:r w:rsidRPr="00FF2B36">
        <w:rPr>
          <w:rFonts w:asciiTheme="minorHAnsi" w:hAnsiTheme="minorHAnsi" w:cs="Arial"/>
          <w:spacing w:val="-3"/>
          <w:sz w:val="24"/>
          <w:szCs w:val="24"/>
        </w:rPr>
        <w:t xml:space="preserve">no </w:t>
      </w:r>
      <w:r w:rsidRPr="00FF2B36">
        <w:rPr>
          <w:rFonts w:asciiTheme="minorHAnsi" w:hAnsiTheme="minorHAnsi" w:cs="Arial"/>
          <w:sz w:val="24"/>
          <w:szCs w:val="24"/>
        </w:rPr>
        <w:t xml:space="preserve">contrato, nos limites previstos </w:t>
      </w:r>
      <w:r w:rsidRPr="00FF2B36">
        <w:rPr>
          <w:rFonts w:asciiTheme="minorHAnsi" w:hAnsiTheme="minorHAnsi" w:cs="Arial"/>
          <w:spacing w:val="-3"/>
          <w:sz w:val="24"/>
          <w:szCs w:val="24"/>
        </w:rPr>
        <w:t xml:space="preserve">no </w:t>
      </w:r>
      <w:r w:rsidRPr="00FF2B36">
        <w:rPr>
          <w:rFonts w:asciiTheme="minorHAnsi" w:hAnsiTheme="minorHAnsi" w:cs="Arial"/>
          <w:sz w:val="24"/>
          <w:szCs w:val="24"/>
        </w:rPr>
        <w:t xml:space="preserve">Artigo 57, Parágrafo I, Inciso IV, da Lei n.º 8666/93 de 21.06.93 e alterações de </w:t>
      </w:r>
      <w:r w:rsidRPr="00FF2B36">
        <w:rPr>
          <w:rFonts w:asciiTheme="minorHAnsi" w:hAnsiTheme="minorHAnsi" w:cs="Arial"/>
          <w:spacing w:val="-3"/>
          <w:sz w:val="24"/>
          <w:szCs w:val="24"/>
        </w:rPr>
        <w:t xml:space="preserve">Leis </w:t>
      </w:r>
      <w:r w:rsidRPr="00FF2B36">
        <w:rPr>
          <w:rFonts w:asciiTheme="minorHAnsi" w:hAnsiTheme="minorHAnsi" w:cs="Arial"/>
          <w:sz w:val="24"/>
          <w:szCs w:val="24"/>
        </w:rPr>
        <w:t>n.º 8.883/94 e n.º</w:t>
      </w:r>
      <w:r w:rsidRPr="00FF2B36">
        <w:rPr>
          <w:rFonts w:asciiTheme="minorHAnsi" w:hAnsiTheme="minorHAnsi" w:cs="Arial"/>
          <w:spacing w:val="1"/>
          <w:sz w:val="24"/>
          <w:szCs w:val="24"/>
        </w:rPr>
        <w:t xml:space="preserve"> </w:t>
      </w:r>
      <w:r w:rsidRPr="00FF2B36">
        <w:rPr>
          <w:rFonts w:asciiTheme="minorHAnsi" w:hAnsiTheme="minorHAnsi" w:cs="Arial"/>
          <w:sz w:val="24"/>
          <w:szCs w:val="24"/>
        </w:rPr>
        <w:t>9.648/98.</w:t>
      </w:r>
    </w:p>
    <w:p w:rsidR="00CC1C41" w:rsidRPr="00FF2B36" w:rsidRDefault="00CC1C41">
      <w:pPr>
        <w:pStyle w:val="Corpodetexto"/>
        <w:spacing w:before="4"/>
        <w:rPr>
          <w:rFonts w:asciiTheme="minorHAnsi" w:hAnsiTheme="minorHAnsi" w:cs="Arial"/>
        </w:rPr>
      </w:pPr>
    </w:p>
    <w:p w:rsidR="00CC1C41" w:rsidRPr="00FF2B36" w:rsidRDefault="00E51CB1">
      <w:pPr>
        <w:spacing w:line="249" w:lineRule="exact"/>
        <w:ind w:left="786"/>
        <w:rPr>
          <w:rFonts w:asciiTheme="minorHAnsi" w:hAnsiTheme="minorHAnsi" w:cs="Arial"/>
          <w:b/>
          <w:sz w:val="24"/>
          <w:szCs w:val="24"/>
        </w:rPr>
      </w:pPr>
      <w:r w:rsidRPr="00FF2B36">
        <w:rPr>
          <w:rFonts w:asciiTheme="minorHAnsi" w:hAnsiTheme="minorHAnsi" w:cs="Arial"/>
          <w:b/>
          <w:sz w:val="24"/>
          <w:szCs w:val="24"/>
        </w:rPr>
        <w:t>CLÁUSULA SEXTA – RESPONSABILIDADE TÉCNICA:</w:t>
      </w:r>
    </w:p>
    <w:p w:rsidR="00CC1C41" w:rsidRPr="00FF2B36" w:rsidRDefault="00E51CB1">
      <w:pPr>
        <w:spacing w:line="242" w:lineRule="auto"/>
        <w:ind w:left="219" w:right="176" w:firstLine="566"/>
        <w:jc w:val="both"/>
        <w:rPr>
          <w:rFonts w:asciiTheme="minorHAnsi" w:hAnsiTheme="minorHAnsi" w:cs="Arial"/>
          <w:sz w:val="24"/>
          <w:szCs w:val="24"/>
        </w:rPr>
      </w:pPr>
      <w:r w:rsidRPr="00FF2B36">
        <w:rPr>
          <w:rFonts w:asciiTheme="minorHAnsi" w:hAnsiTheme="minorHAnsi" w:cs="Arial"/>
          <w:sz w:val="24"/>
          <w:szCs w:val="24"/>
        </w:rPr>
        <w:t>Os pagamentos serão efetuados com apresentação da medição aprovada referente ao andamento da obra</w:t>
      </w:r>
      <w:r w:rsidR="00246572" w:rsidRPr="00FF2B36">
        <w:rPr>
          <w:rFonts w:asciiTheme="minorHAnsi" w:hAnsiTheme="minorHAnsi" w:cs="Arial"/>
          <w:sz w:val="24"/>
          <w:szCs w:val="24"/>
        </w:rPr>
        <w:t>, relatorios fotograficos, devidamente atestada pelo fiscal de contrato, de acordo com as disponibilidade dos recurso do Municipio</w:t>
      </w:r>
      <w:r w:rsidRPr="00FF2B36">
        <w:rPr>
          <w:rFonts w:asciiTheme="minorHAnsi" w:hAnsiTheme="minorHAnsi" w:cs="Arial"/>
          <w:sz w:val="24"/>
          <w:szCs w:val="24"/>
        </w:rPr>
        <w:t>.</w:t>
      </w:r>
    </w:p>
    <w:p w:rsidR="00CC1C41" w:rsidRPr="00FF2B36" w:rsidRDefault="00CC1C41">
      <w:pPr>
        <w:pStyle w:val="Corpodetexto"/>
        <w:spacing w:before="1"/>
        <w:rPr>
          <w:rFonts w:asciiTheme="minorHAnsi" w:hAnsiTheme="minorHAnsi" w:cs="Arial"/>
        </w:rPr>
      </w:pPr>
    </w:p>
    <w:p w:rsidR="00CC1C41" w:rsidRPr="00FF2B36" w:rsidRDefault="00E51CB1">
      <w:pPr>
        <w:ind w:left="786"/>
        <w:rPr>
          <w:rFonts w:asciiTheme="minorHAnsi" w:hAnsiTheme="minorHAnsi" w:cs="Arial"/>
          <w:b/>
          <w:sz w:val="24"/>
          <w:szCs w:val="24"/>
        </w:rPr>
      </w:pPr>
      <w:r w:rsidRPr="00FF2B36">
        <w:rPr>
          <w:rFonts w:asciiTheme="minorHAnsi" w:hAnsiTheme="minorHAnsi" w:cs="Arial"/>
          <w:b/>
          <w:sz w:val="24"/>
          <w:szCs w:val="24"/>
        </w:rPr>
        <w:t>CLÁUSULA SÉTIMA – CERTIDÕES:</w:t>
      </w:r>
    </w:p>
    <w:p w:rsidR="00CC1C41" w:rsidRPr="00FF2B36" w:rsidRDefault="00E51CB1">
      <w:pPr>
        <w:spacing w:line="242" w:lineRule="auto"/>
        <w:ind w:left="219" w:right="187" w:firstLine="566"/>
        <w:jc w:val="both"/>
        <w:rPr>
          <w:rFonts w:asciiTheme="minorHAnsi" w:hAnsiTheme="minorHAnsi" w:cs="Arial"/>
          <w:sz w:val="24"/>
          <w:szCs w:val="24"/>
        </w:rPr>
      </w:pPr>
      <w:r w:rsidRPr="00FF2B36">
        <w:rPr>
          <w:rFonts w:asciiTheme="minorHAnsi" w:hAnsiTheme="minorHAnsi" w:cs="Arial"/>
          <w:sz w:val="24"/>
          <w:szCs w:val="24"/>
        </w:rPr>
        <w:t>As demais medições serão liberadas com apresentação Guia de Recolhimento junto ao INSS referente ao mês anterior à solicitação do pagamento e a medição final contra apresentação do CND, junto ao INSS e a Certidão do FGTS</w:t>
      </w:r>
      <w:r w:rsidR="00246572" w:rsidRPr="00FF2B36">
        <w:rPr>
          <w:rFonts w:asciiTheme="minorHAnsi" w:hAnsiTheme="minorHAnsi" w:cs="Arial"/>
          <w:sz w:val="24"/>
          <w:szCs w:val="24"/>
        </w:rPr>
        <w:t>, sendo todos as certidão de regularidade fiscal, estadual, trabalhista</w:t>
      </w:r>
      <w:r w:rsidRPr="00FF2B36">
        <w:rPr>
          <w:rFonts w:asciiTheme="minorHAnsi" w:hAnsiTheme="minorHAnsi" w:cs="Arial"/>
          <w:sz w:val="24"/>
          <w:szCs w:val="24"/>
        </w:rPr>
        <w:t>.</w:t>
      </w:r>
    </w:p>
    <w:p w:rsidR="00CC1C41" w:rsidRPr="00FF2B36" w:rsidRDefault="00E51CB1">
      <w:pPr>
        <w:spacing w:line="249" w:lineRule="exact"/>
        <w:ind w:left="786"/>
        <w:jc w:val="both"/>
        <w:rPr>
          <w:rFonts w:asciiTheme="minorHAnsi" w:hAnsiTheme="minorHAnsi" w:cs="Arial"/>
          <w:b/>
          <w:sz w:val="24"/>
          <w:szCs w:val="24"/>
        </w:rPr>
      </w:pPr>
      <w:r w:rsidRPr="00FF2B36">
        <w:rPr>
          <w:rFonts w:asciiTheme="minorHAnsi" w:hAnsiTheme="minorHAnsi" w:cs="Arial"/>
          <w:b/>
          <w:sz w:val="24"/>
          <w:szCs w:val="24"/>
        </w:rPr>
        <w:t>CLÁUSULA OITAVA – FISCALIZAÇÃO:</w:t>
      </w:r>
    </w:p>
    <w:p w:rsidR="00CC1C41" w:rsidRPr="00FF2B36" w:rsidRDefault="00246572">
      <w:pPr>
        <w:spacing w:line="242" w:lineRule="auto"/>
        <w:ind w:left="219" w:right="175" w:firstLine="566"/>
        <w:jc w:val="both"/>
        <w:rPr>
          <w:rFonts w:asciiTheme="minorHAnsi" w:hAnsiTheme="minorHAnsi" w:cs="Arial"/>
          <w:sz w:val="24"/>
          <w:szCs w:val="24"/>
        </w:rPr>
      </w:pPr>
      <w:r w:rsidRPr="00FF2B36">
        <w:rPr>
          <w:rFonts w:asciiTheme="minorHAnsi" w:hAnsiTheme="minorHAnsi" w:cs="Arial"/>
          <w:sz w:val="24"/>
          <w:szCs w:val="24"/>
        </w:rPr>
        <w:t>O</w:t>
      </w:r>
      <w:r w:rsidR="00FF2B36" w:rsidRPr="00FF2B36">
        <w:rPr>
          <w:rFonts w:asciiTheme="minorHAnsi" w:hAnsiTheme="minorHAnsi" w:cs="Arial"/>
          <w:sz w:val="24"/>
          <w:szCs w:val="24"/>
        </w:rPr>
        <w:t xml:space="preserve"> Fundo Municipal de Assistência Social </w:t>
      </w:r>
      <w:r w:rsidRPr="00FF2B36">
        <w:rPr>
          <w:rFonts w:asciiTheme="minorHAnsi" w:hAnsiTheme="minorHAnsi" w:cs="Arial"/>
          <w:sz w:val="24"/>
          <w:szCs w:val="24"/>
        </w:rPr>
        <w:t xml:space="preserve"> de Ananás</w:t>
      </w:r>
      <w:r w:rsidR="00E51CB1" w:rsidRPr="00FF2B36">
        <w:rPr>
          <w:rFonts w:asciiTheme="minorHAnsi" w:hAnsiTheme="minorHAnsi" w:cs="Arial"/>
          <w:sz w:val="24"/>
          <w:szCs w:val="24"/>
        </w:rPr>
        <w:t xml:space="preserve"> – To, acompanhará, supervisionará e fiscalizará através de preposto, a execução dos serviços contratados, dentro da planilha orçamentária que são partes integrantes deste Contrato, observadas, rigorosamente, as seguintes condições:</w:t>
      </w:r>
    </w:p>
    <w:p w:rsidR="00CC1C41" w:rsidRPr="00FF2B36" w:rsidRDefault="00CC1C41">
      <w:pPr>
        <w:pStyle w:val="Corpodetexto"/>
        <w:spacing w:before="5"/>
        <w:rPr>
          <w:rFonts w:asciiTheme="minorHAnsi" w:hAnsiTheme="minorHAnsi" w:cs="Arial"/>
        </w:rPr>
      </w:pPr>
    </w:p>
    <w:p w:rsidR="00CC1C41" w:rsidRPr="00FF2B36" w:rsidRDefault="00E51CB1">
      <w:pPr>
        <w:pStyle w:val="PargrafodaLista"/>
        <w:numPr>
          <w:ilvl w:val="0"/>
          <w:numId w:val="1"/>
        </w:numPr>
        <w:tabs>
          <w:tab w:val="left" w:pos="1123"/>
        </w:tabs>
        <w:ind w:right="183" w:firstLine="566"/>
        <w:rPr>
          <w:rFonts w:asciiTheme="minorHAnsi" w:hAnsiTheme="minorHAnsi" w:cs="Arial"/>
          <w:sz w:val="24"/>
          <w:szCs w:val="24"/>
        </w:rPr>
      </w:pPr>
      <w:r w:rsidRPr="00FF2B36">
        <w:rPr>
          <w:rFonts w:asciiTheme="minorHAnsi" w:hAnsiTheme="minorHAnsi" w:cs="Arial"/>
          <w:sz w:val="24"/>
          <w:szCs w:val="24"/>
        </w:rPr>
        <w:t xml:space="preserve">Identificação </w:t>
      </w:r>
      <w:r w:rsidRPr="00FF2B36">
        <w:rPr>
          <w:rFonts w:asciiTheme="minorHAnsi" w:hAnsiTheme="minorHAnsi" w:cs="Arial"/>
          <w:spacing w:val="-3"/>
          <w:sz w:val="24"/>
          <w:szCs w:val="24"/>
        </w:rPr>
        <w:t xml:space="preserve">da </w:t>
      </w:r>
      <w:r w:rsidRPr="00FF2B36">
        <w:rPr>
          <w:rFonts w:asciiTheme="minorHAnsi" w:hAnsiTheme="minorHAnsi" w:cs="Arial"/>
          <w:sz w:val="24"/>
          <w:szCs w:val="24"/>
        </w:rPr>
        <w:t xml:space="preserve">obra, através </w:t>
      </w:r>
      <w:r w:rsidRPr="00FF2B36">
        <w:rPr>
          <w:rFonts w:asciiTheme="minorHAnsi" w:hAnsiTheme="minorHAnsi" w:cs="Arial"/>
          <w:spacing w:val="-3"/>
          <w:sz w:val="24"/>
          <w:szCs w:val="24"/>
        </w:rPr>
        <w:t xml:space="preserve">da </w:t>
      </w:r>
      <w:r w:rsidRPr="00FF2B36">
        <w:rPr>
          <w:rFonts w:asciiTheme="minorHAnsi" w:hAnsiTheme="minorHAnsi" w:cs="Arial"/>
          <w:sz w:val="24"/>
          <w:szCs w:val="24"/>
        </w:rPr>
        <w:t xml:space="preserve">placa </w:t>
      </w:r>
      <w:r w:rsidRPr="00FF2B36">
        <w:rPr>
          <w:rFonts w:asciiTheme="minorHAnsi" w:hAnsiTheme="minorHAnsi" w:cs="Arial"/>
          <w:spacing w:val="-3"/>
          <w:sz w:val="24"/>
          <w:szCs w:val="24"/>
        </w:rPr>
        <w:t xml:space="preserve">da </w:t>
      </w:r>
      <w:r w:rsidRPr="00FF2B36">
        <w:rPr>
          <w:rFonts w:asciiTheme="minorHAnsi" w:hAnsiTheme="minorHAnsi" w:cs="Arial"/>
          <w:sz w:val="24"/>
          <w:szCs w:val="24"/>
        </w:rPr>
        <w:t xml:space="preserve">respectiva obra, antes de iniciar </w:t>
      </w:r>
      <w:r w:rsidRPr="00FF2B36">
        <w:rPr>
          <w:rFonts w:asciiTheme="minorHAnsi" w:hAnsiTheme="minorHAnsi" w:cs="Arial"/>
          <w:spacing w:val="-3"/>
          <w:sz w:val="24"/>
          <w:szCs w:val="24"/>
        </w:rPr>
        <w:t xml:space="preserve">os </w:t>
      </w:r>
      <w:r w:rsidRPr="00FF2B36">
        <w:rPr>
          <w:rFonts w:asciiTheme="minorHAnsi" w:hAnsiTheme="minorHAnsi" w:cs="Arial"/>
          <w:sz w:val="24"/>
          <w:szCs w:val="24"/>
        </w:rPr>
        <w:t xml:space="preserve">serviços devendo, para tanto, respeitar o Manual </w:t>
      </w:r>
      <w:r w:rsidRPr="00FF2B36">
        <w:rPr>
          <w:rFonts w:asciiTheme="minorHAnsi" w:hAnsiTheme="minorHAnsi" w:cs="Arial"/>
          <w:spacing w:val="-3"/>
          <w:sz w:val="24"/>
          <w:szCs w:val="24"/>
        </w:rPr>
        <w:t xml:space="preserve">de </w:t>
      </w:r>
      <w:r w:rsidRPr="00FF2B36">
        <w:rPr>
          <w:rFonts w:asciiTheme="minorHAnsi" w:hAnsiTheme="minorHAnsi" w:cs="Arial"/>
          <w:sz w:val="24"/>
          <w:szCs w:val="24"/>
        </w:rPr>
        <w:t>Programação d</w:t>
      </w:r>
      <w:r w:rsidR="00246572" w:rsidRPr="00FF2B36">
        <w:rPr>
          <w:rFonts w:asciiTheme="minorHAnsi" w:hAnsiTheme="minorHAnsi" w:cs="Arial"/>
          <w:sz w:val="24"/>
          <w:szCs w:val="24"/>
        </w:rPr>
        <w:t>o</w:t>
      </w:r>
      <w:r w:rsidR="00FF2B36" w:rsidRPr="00FF2B36">
        <w:rPr>
          <w:rFonts w:asciiTheme="minorHAnsi" w:hAnsiTheme="minorHAnsi" w:cs="Arial"/>
          <w:sz w:val="24"/>
          <w:szCs w:val="24"/>
        </w:rPr>
        <w:t xml:space="preserve"> Fundo Municipal de </w:t>
      </w:r>
      <w:r w:rsidR="00FF2B36" w:rsidRPr="00FF2B36">
        <w:rPr>
          <w:rFonts w:asciiTheme="minorHAnsi" w:hAnsiTheme="minorHAnsi" w:cs="Arial"/>
          <w:sz w:val="24"/>
          <w:szCs w:val="24"/>
        </w:rPr>
        <w:lastRenderedPageBreak/>
        <w:t xml:space="preserve">Assistência Social </w:t>
      </w:r>
      <w:r w:rsidR="00246572" w:rsidRPr="00FF2B36">
        <w:rPr>
          <w:rFonts w:asciiTheme="minorHAnsi" w:hAnsiTheme="minorHAnsi" w:cs="Arial"/>
          <w:sz w:val="24"/>
          <w:szCs w:val="24"/>
        </w:rPr>
        <w:t xml:space="preserve"> de Ananás </w:t>
      </w:r>
      <w:r w:rsidRPr="00FF2B36">
        <w:rPr>
          <w:rFonts w:asciiTheme="minorHAnsi" w:hAnsiTheme="minorHAnsi" w:cs="Arial"/>
          <w:sz w:val="24"/>
          <w:szCs w:val="24"/>
        </w:rPr>
        <w:t xml:space="preserve"> –</w:t>
      </w:r>
      <w:r w:rsidRPr="00FF2B36">
        <w:rPr>
          <w:rFonts w:asciiTheme="minorHAnsi" w:hAnsiTheme="minorHAnsi" w:cs="Arial"/>
          <w:spacing w:val="-5"/>
          <w:sz w:val="24"/>
          <w:szCs w:val="24"/>
        </w:rPr>
        <w:t xml:space="preserve"> </w:t>
      </w:r>
      <w:r w:rsidRPr="00FF2B36">
        <w:rPr>
          <w:rFonts w:asciiTheme="minorHAnsi" w:hAnsiTheme="minorHAnsi" w:cs="Arial"/>
          <w:sz w:val="24"/>
          <w:szCs w:val="24"/>
        </w:rPr>
        <w:t>To;</w:t>
      </w:r>
    </w:p>
    <w:p w:rsidR="00CC1C41" w:rsidRPr="00FF2B36" w:rsidRDefault="00E51CB1">
      <w:pPr>
        <w:pStyle w:val="PargrafodaLista"/>
        <w:numPr>
          <w:ilvl w:val="0"/>
          <w:numId w:val="1"/>
        </w:numPr>
        <w:tabs>
          <w:tab w:val="left" w:pos="1123"/>
        </w:tabs>
        <w:spacing w:line="242" w:lineRule="auto"/>
        <w:ind w:right="175" w:firstLine="566"/>
        <w:rPr>
          <w:rFonts w:asciiTheme="minorHAnsi" w:hAnsiTheme="minorHAnsi" w:cs="Arial"/>
          <w:sz w:val="24"/>
          <w:szCs w:val="24"/>
        </w:rPr>
      </w:pPr>
      <w:r w:rsidRPr="00FF2B36">
        <w:rPr>
          <w:rFonts w:asciiTheme="minorHAnsi" w:hAnsiTheme="minorHAnsi" w:cs="Arial"/>
          <w:sz w:val="24"/>
          <w:szCs w:val="24"/>
        </w:rPr>
        <w:t xml:space="preserve">Manter, durante todo o período de execução </w:t>
      </w:r>
      <w:r w:rsidRPr="00FF2B36">
        <w:rPr>
          <w:rFonts w:asciiTheme="minorHAnsi" w:hAnsiTheme="minorHAnsi" w:cs="Arial"/>
          <w:spacing w:val="-4"/>
          <w:sz w:val="24"/>
          <w:szCs w:val="24"/>
        </w:rPr>
        <w:t xml:space="preserve">dos </w:t>
      </w:r>
      <w:r w:rsidRPr="00FF2B36">
        <w:rPr>
          <w:rFonts w:asciiTheme="minorHAnsi" w:hAnsiTheme="minorHAnsi" w:cs="Arial"/>
          <w:sz w:val="24"/>
          <w:szCs w:val="24"/>
        </w:rPr>
        <w:t xml:space="preserve">serviços, em local visível, a placa </w:t>
      </w:r>
      <w:r w:rsidRPr="00FF2B36">
        <w:rPr>
          <w:rFonts w:asciiTheme="minorHAnsi" w:hAnsiTheme="minorHAnsi" w:cs="Arial"/>
          <w:spacing w:val="-3"/>
          <w:sz w:val="24"/>
          <w:szCs w:val="24"/>
        </w:rPr>
        <w:t xml:space="preserve">de </w:t>
      </w:r>
      <w:r w:rsidRPr="00FF2B36">
        <w:rPr>
          <w:rFonts w:asciiTheme="minorHAnsi" w:hAnsiTheme="minorHAnsi" w:cs="Arial"/>
          <w:sz w:val="24"/>
          <w:szCs w:val="24"/>
        </w:rPr>
        <w:t xml:space="preserve">identificação </w:t>
      </w:r>
      <w:r w:rsidRPr="00FF2B36">
        <w:rPr>
          <w:rFonts w:asciiTheme="minorHAnsi" w:hAnsiTheme="minorHAnsi" w:cs="Arial"/>
          <w:spacing w:val="-3"/>
          <w:sz w:val="24"/>
          <w:szCs w:val="24"/>
        </w:rPr>
        <w:t xml:space="preserve">da </w:t>
      </w:r>
      <w:r w:rsidRPr="00FF2B36">
        <w:rPr>
          <w:rFonts w:asciiTheme="minorHAnsi" w:hAnsiTheme="minorHAnsi" w:cs="Arial"/>
          <w:sz w:val="24"/>
          <w:szCs w:val="24"/>
        </w:rPr>
        <w:t xml:space="preserve">contratada, constando a razão social, </w:t>
      </w:r>
      <w:r w:rsidRPr="00FF2B36">
        <w:rPr>
          <w:rFonts w:asciiTheme="minorHAnsi" w:hAnsiTheme="minorHAnsi" w:cs="Arial"/>
          <w:spacing w:val="-3"/>
          <w:sz w:val="24"/>
          <w:szCs w:val="24"/>
        </w:rPr>
        <w:t xml:space="preserve">os </w:t>
      </w:r>
      <w:r w:rsidRPr="00FF2B36">
        <w:rPr>
          <w:rFonts w:asciiTheme="minorHAnsi" w:hAnsiTheme="minorHAnsi" w:cs="Arial"/>
          <w:spacing w:val="-4"/>
          <w:sz w:val="24"/>
          <w:szCs w:val="24"/>
        </w:rPr>
        <w:t xml:space="preserve">nomes dos </w:t>
      </w:r>
      <w:r w:rsidRPr="00FF2B36">
        <w:rPr>
          <w:rFonts w:asciiTheme="minorHAnsi" w:hAnsiTheme="minorHAnsi" w:cs="Arial"/>
          <w:sz w:val="24"/>
          <w:szCs w:val="24"/>
        </w:rPr>
        <w:t xml:space="preserve">seus responsáveis técnicos e endereço </w:t>
      </w:r>
      <w:r w:rsidRPr="00FF2B36">
        <w:rPr>
          <w:rFonts w:asciiTheme="minorHAnsi" w:hAnsiTheme="minorHAnsi" w:cs="Arial"/>
          <w:spacing w:val="-3"/>
          <w:sz w:val="24"/>
          <w:szCs w:val="24"/>
        </w:rPr>
        <w:t>da</w:t>
      </w:r>
      <w:r w:rsidRPr="00FF2B36">
        <w:rPr>
          <w:rFonts w:asciiTheme="minorHAnsi" w:hAnsiTheme="minorHAnsi" w:cs="Arial"/>
          <w:spacing w:val="6"/>
          <w:sz w:val="24"/>
          <w:szCs w:val="24"/>
        </w:rPr>
        <w:t xml:space="preserve"> </w:t>
      </w:r>
      <w:r w:rsidRPr="00FF2B36">
        <w:rPr>
          <w:rFonts w:asciiTheme="minorHAnsi" w:hAnsiTheme="minorHAnsi" w:cs="Arial"/>
          <w:sz w:val="24"/>
          <w:szCs w:val="24"/>
        </w:rPr>
        <w:t>empresa;</w:t>
      </w:r>
    </w:p>
    <w:p w:rsidR="00CC1C41" w:rsidRPr="00FF2B36" w:rsidRDefault="00E51CB1">
      <w:pPr>
        <w:pStyle w:val="PargrafodaLista"/>
        <w:numPr>
          <w:ilvl w:val="0"/>
          <w:numId w:val="1"/>
        </w:numPr>
        <w:tabs>
          <w:tab w:val="left" w:pos="1123"/>
        </w:tabs>
        <w:spacing w:line="237" w:lineRule="auto"/>
        <w:ind w:right="171" w:firstLine="566"/>
        <w:rPr>
          <w:rFonts w:asciiTheme="minorHAnsi" w:hAnsiTheme="minorHAnsi" w:cs="Arial"/>
          <w:sz w:val="24"/>
          <w:szCs w:val="24"/>
        </w:rPr>
      </w:pPr>
      <w:r w:rsidRPr="00FF2B36">
        <w:rPr>
          <w:rFonts w:asciiTheme="minorHAnsi" w:hAnsiTheme="minorHAnsi" w:cs="Arial"/>
          <w:sz w:val="24"/>
          <w:szCs w:val="24"/>
        </w:rPr>
        <w:t xml:space="preserve">Manter o </w:t>
      </w:r>
      <w:r w:rsidRPr="00FF2B36">
        <w:rPr>
          <w:rFonts w:asciiTheme="minorHAnsi" w:hAnsiTheme="minorHAnsi" w:cs="Arial"/>
          <w:spacing w:val="-3"/>
          <w:sz w:val="24"/>
          <w:szCs w:val="24"/>
        </w:rPr>
        <w:t xml:space="preserve">seu </w:t>
      </w:r>
      <w:r w:rsidRPr="00FF2B36">
        <w:rPr>
          <w:rFonts w:asciiTheme="minorHAnsi" w:hAnsiTheme="minorHAnsi" w:cs="Arial"/>
          <w:sz w:val="24"/>
          <w:szCs w:val="24"/>
        </w:rPr>
        <w:t xml:space="preserve">pessoal, operário </w:t>
      </w:r>
      <w:r w:rsidRPr="00FF2B36">
        <w:rPr>
          <w:rFonts w:asciiTheme="minorHAnsi" w:hAnsiTheme="minorHAnsi" w:cs="Arial"/>
          <w:spacing w:val="-3"/>
          <w:sz w:val="24"/>
          <w:szCs w:val="24"/>
        </w:rPr>
        <w:t xml:space="preserve">ou </w:t>
      </w:r>
      <w:r w:rsidRPr="00FF2B36">
        <w:rPr>
          <w:rFonts w:asciiTheme="minorHAnsi" w:hAnsiTheme="minorHAnsi" w:cs="Arial"/>
          <w:sz w:val="24"/>
          <w:szCs w:val="24"/>
        </w:rPr>
        <w:t>não, com fardamento e usando equipamento de proteção individual, capaz de identificá-los, bem como a</w:t>
      </w:r>
      <w:r w:rsidRPr="00FF2B36">
        <w:rPr>
          <w:rFonts w:asciiTheme="minorHAnsi" w:hAnsiTheme="minorHAnsi" w:cs="Arial"/>
          <w:spacing w:val="-3"/>
          <w:sz w:val="24"/>
          <w:szCs w:val="24"/>
        </w:rPr>
        <w:t xml:space="preserve"> </w:t>
      </w:r>
      <w:r w:rsidRPr="00FF2B36">
        <w:rPr>
          <w:rFonts w:asciiTheme="minorHAnsi" w:hAnsiTheme="minorHAnsi" w:cs="Arial"/>
          <w:sz w:val="24"/>
          <w:szCs w:val="24"/>
        </w:rPr>
        <w:t>contratada;</w:t>
      </w:r>
    </w:p>
    <w:p w:rsidR="00CC1C41" w:rsidRPr="00FF2B36" w:rsidRDefault="00E51CB1">
      <w:pPr>
        <w:pStyle w:val="PargrafodaLista"/>
        <w:numPr>
          <w:ilvl w:val="0"/>
          <w:numId w:val="1"/>
        </w:numPr>
        <w:tabs>
          <w:tab w:val="left" w:pos="1123"/>
        </w:tabs>
        <w:ind w:right="174" w:firstLine="566"/>
        <w:rPr>
          <w:rFonts w:asciiTheme="minorHAnsi" w:hAnsiTheme="minorHAnsi" w:cs="Arial"/>
          <w:sz w:val="24"/>
          <w:szCs w:val="24"/>
        </w:rPr>
      </w:pPr>
      <w:r w:rsidRPr="00FF2B36">
        <w:rPr>
          <w:rFonts w:asciiTheme="minorHAnsi" w:hAnsiTheme="minorHAnsi" w:cs="Arial"/>
          <w:sz w:val="24"/>
          <w:szCs w:val="24"/>
        </w:rPr>
        <w:t xml:space="preserve">Cumprir a Legislação Trabalhista, Previdenciária, </w:t>
      </w:r>
      <w:r w:rsidRPr="00FF2B36">
        <w:rPr>
          <w:rFonts w:asciiTheme="minorHAnsi" w:hAnsiTheme="minorHAnsi" w:cs="Arial"/>
          <w:spacing w:val="-3"/>
          <w:sz w:val="24"/>
          <w:szCs w:val="24"/>
        </w:rPr>
        <w:t xml:space="preserve">de </w:t>
      </w:r>
      <w:r w:rsidRPr="00FF2B36">
        <w:rPr>
          <w:rFonts w:asciiTheme="minorHAnsi" w:hAnsiTheme="minorHAnsi" w:cs="Arial"/>
          <w:sz w:val="24"/>
          <w:szCs w:val="24"/>
        </w:rPr>
        <w:t xml:space="preserve">Educação, Higiene e Segurança </w:t>
      </w:r>
      <w:r w:rsidRPr="00FF2B36">
        <w:rPr>
          <w:rFonts w:asciiTheme="minorHAnsi" w:hAnsiTheme="minorHAnsi" w:cs="Arial"/>
          <w:spacing w:val="-3"/>
          <w:sz w:val="24"/>
          <w:szCs w:val="24"/>
        </w:rPr>
        <w:t xml:space="preserve">do </w:t>
      </w:r>
      <w:r w:rsidRPr="00FF2B36">
        <w:rPr>
          <w:rFonts w:asciiTheme="minorHAnsi" w:hAnsiTheme="minorHAnsi" w:cs="Arial"/>
          <w:sz w:val="24"/>
          <w:szCs w:val="24"/>
        </w:rPr>
        <w:t>Trabalho e o fiel cumprimento do Art. 87, parágrafo único que</w:t>
      </w:r>
      <w:r w:rsidRPr="00FF2B36">
        <w:rPr>
          <w:rFonts w:asciiTheme="minorHAnsi" w:hAnsiTheme="minorHAnsi" w:cs="Arial"/>
          <w:spacing w:val="-12"/>
          <w:sz w:val="24"/>
          <w:szCs w:val="24"/>
        </w:rPr>
        <w:t xml:space="preserve"> </w:t>
      </w:r>
      <w:r w:rsidRPr="00FF2B36">
        <w:rPr>
          <w:rFonts w:asciiTheme="minorHAnsi" w:hAnsiTheme="minorHAnsi" w:cs="Arial"/>
          <w:sz w:val="24"/>
          <w:szCs w:val="24"/>
        </w:rPr>
        <w:t>estabeleceu:</w:t>
      </w:r>
    </w:p>
    <w:p w:rsidR="00CC1C41" w:rsidRPr="00FF2B36" w:rsidRDefault="00CC1C41">
      <w:pPr>
        <w:pStyle w:val="Corpodetexto"/>
        <w:spacing w:before="10"/>
        <w:rPr>
          <w:rFonts w:asciiTheme="minorHAnsi" w:hAnsiTheme="minorHAnsi" w:cs="Arial"/>
        </w:rPr>
      </w:pPr>
    </w:p>
    <w:p w:rsidR="00CC1C41" w:rsidRPr="00FF2B36" w:rsidRDefault="00E51CB1">
      <w:pPr>
        <w:ind w:left="219" w:right="183" w:firstLine="566"/>
        <w:jc w:val="both"/>
        <w:rPr>
          <w:rFonts w:asciiTheme="minorHAnsi" w:hAnsiTheme="minorHAnsi" w:cs="Arial"/>
          <w:sz w:val="24"/>
          <w:szCs w:val="24"/>
        </w:rPr>
      </w:pPr>
      <w:r w:rsidRPr="00FF2B36">
        <w:rPr>
          <w:rFonts w:asciiTheme="minorHAnsi" w:hAnsiTheme="minorHAnsi" w:cs="Arial"/>
          <w:sz w:val="24"/>
          <w:szCs w:val="24"/>
        </w:rPr>
        <w:t>“Art. 87 – É proibido embaraçar ou impedir, por qualquer meio, o livre trânsito de pedestres ou veículos nas ruas, praças, passeios, estradas e caminhos públicos, exceto para efeito de obras públicas ou quando exigências policiais o determinarem.</w:t>
      </w:r>
    </w:p>
    <w:p w:rsidR="00CC1C41" w:rsidRPr="00FF2B36" w:rsidRDefault="00CC1C41">
      <w:pPr>
        <w:pStyle w:val="Corpodetexto"/>
        <w:spacing w:before="1"/>
        <w:rPr>
          <w:rFonts w:asciiTheme="minorHAnsi" w:hAnsiTheme="minorHAnsi" w:cs="Arial"/>
        </w:rPr>
      </w:pPr>
    </w:p>
    <w:p w:rsidR="00CC1C41" w:rsidRPr="00FF2B36" w:rsidRDefault="00E51CB1">
      <w:pPr>
        <w:ind w:left="219" w:right="187" w:firstLine="566"/>
        <w:jc w:val="both"/>
        <w:rPr>
          <w:rFonts w:asciiTheme="minorHAnsi" w:hAnsiTheme="minorHAnsi" w:cs="Arial"/>
          <w:sz w:val="24"/>
          <w:szCs w:val="24"/>
        </w:rPr>
      </w:pPr>
      <w:r w:rsidRPr="00FF2B36">
        <w:rPr>
          <w:rFonts w:asciiTheme="minorHAnsi" w:hAnsiTheme="minorHAnsi" w:cs="Arial"/>
          <w:sz w:val="24"/>
          <w:szCs w:val="24"/>
        </w:rPr>
        <w:t>Parágrafo Único – Sempre que houver necessidade de interromper o trânsito, deverá ser colocada sinalização vermelha claramente visível de dia e luminosa à noite. (O grifo é nosso).”</w:t>
      </w:r>
    </w:p>
    <w:p w:rsidR="00CC1C41" w:rsidRPr="00FF2B36" w:rsidRDefault="00E51CB1">
      <w:pPr>
        <w:pStyle w:val="PargrafodaLista"/>
        <w:numPr>
          <w:ilvl w:val="0"/>
          <w:numId w:val="1"/>
        </w:numPr>
        <w:tabs>
          <w:tab w:val="left" w:pos="1123"/>
        </w:tabs>
        <w:ind w:right="173" w:firstLine="566"/>
        <w:rPr>
          <w:rFonts w:asciiTheme="minorHAnsi" w:hAnsiTheme="minorHAnsi" w:cs="Arial"/>
          <w:sz w:val="24"/>
          <w:szCs w:val="24"/>
        </w:rPr>
      </w:pPr>
      <w:r w:rsidRPr="00FF2B36">
        <w:rPr>
          <w:rFonts w:asciiTheme="minorHAnsi" w:hAnsiTheme="minorHAnsi" w:cs="Arial"/>
          <w:sz w:val="24"/>
          <w:szCs w:val="24"/>
        </w:rPr>
        <w:t xml:space="preserve">Manter sinalizada e sempre limpa a área de execução dos serviços, principalmente remoção dos expurgos; devendo ser evitado corte de árvores que não prejudiquem o normal andamento do trabalho </w:t>
      </w:r>
      <w:r w:rsidR="00246572" w:rsidRPr="00FF2B36">
        <w:rPr>
          <w:rFonts w:asciiTheme="minorHAnsi" w:hAnsiTheme="minorHAnsi" w:cs="Arial"/>
          <w:sz w:val="24"/>
          <w:szCs w:val="24"/>
        </w:rPr>
        <w:t>do</w:t>
      </w:r>
      <w:r w:rsidR="00FF2B36" w:rsidRPr="00FF2B36">
        <w:rPr>
          <w:rFonts w:asciiTheme="minorHAnsi" w:hAnsiTheme="minorHAnsi" w:cs="Arial"/>
          <w:sz w:val="24"/>
          <w:szCs w:val="24"/>
        </w:rPr>
        <w:t xml:space="preserve"> Fundo Municipal de Assistência Social </w:t>
      </w:r>
      <w:r w:rsidR="00246572" w:rsidRPr="00FF2B36">
        <w:rPr>
          <w:rFonts w:asciiTheme="minorHAnsi" w:hAnsiTheme="minorHAnsi" w:cs="Arial"/>
          <w:sz w:val="24"/>
          <w:szCs w:val="24"/>
        </w:rPr>
        <w:t xml:space="preserve"> de Ananás</w:t>
      </w:r>
      <w:r w:rsidRPr="00FF2B36">
        <w:rPr>
          <w:rFonts w:asciiTheme="minorHAnsi" w:hAnsiTheme="minorHAnsi" w:cs="Arial"/>
          <w:sz w:val="24"/>
          <w:szCs w:val="24"/>
        </w:rPr>
        <w:t xml:space="preserve"> –</w:t>
      </w:r>
      <w:r w:rsidRPr="00FF2B36">
        <w:rPr>
          <w:rFonts w:asciiTheme="minorHAnsi" w:hAnsiTheme="minorHAnsi" w:cs="Arial"/>
          <w:spacing w:val="8"/>
          <w:sz w:val="24"/>
          <w:szCs w:val="24"/>
        </w:rPr>
        <w:t xml:space="preserve"> </w:t>
      </w:r>
      <w:r w:rsidRPr="00FF2B36">
        <w:rPr>
          <w:rFonts w:asciiTheme="minorHAnsi" w:hAnsiTheme="minorHAnsi" w:cs="Arial"/>
          <w:sz w:val="24"/>
          <w:szCs w:val="24"/>
        </w:rPr>
        <w:t>To;</w:t>
      </w:r>
    </w:p>
    <w:p w:rsidR="00CC1C41" w:rsidRPr="00FF2B36" w:rsidRDefault="00E51CB1">
      <w:pPr>
        <w:pStyle w:val="PargrafodaLista"/>
        <w:numPr>
          <w:ilvl w:val="0"/>
          <w:numId w:val="1"/>
        </w:numPr>
        <w:tabs>
          <w:tab w:val="left" w:pos="1123"/>
        </w:tabs>
        <w:ind w:right="180" w:firstLine="566"/>
        <w:rPr>
          <w:rFonts w:asciiTheme="minorHAnsi" w:hAnsiTheme="minorHAnsi" w:cs="Arial"/>
          <w:sz w:val="24"/>
          <w:szCs w:val="24"/>
        </w:rPr>
      </w:pPr>
      <w:r w:rsidRPr="00FF2B36">
        <w:rPr>
          <w:rFonts w:asciiTheme="minorHAnsi" w:hAnsiTheme="minorHAnsi" w:cs="Arial"/>
          <w:sz w:val="24"/>
          <w:szCs w:val="24"/>
        </w:rPr>
        <w:t xml:space="preserve">Quando </w:t>
      </w:r>
      <w:r w:rsidRPr="00FF2B36">
        <w:rPr>
          <w:rFonts w:asciiTheme="minorHAnsi" w:hAnsiTheme="minorHAnsi" w:cs="Arial"/>
          <w:spacing w:val="-3"/>
          <w:sz w:val="24"/>
          <w:szCs w:val="24"/>
        </w:rPr>
        <w:t xml:space="preserve">da </w:t>
      </w:r>
      <w:r w:rsidRPr="00FF2B36">
        <w:rPr>
          <w:rFonts w:asciiTheme="minorHAnsi" w:hAnsiTheme="minorHAnsi" w:cs="Arial"/>
          <w:sz w:val="24"/>
          <w:szCs w:val="24"/>
        </w:rPr>
        <w:t xml:space="preserve">execução de demolições, serão necessários o emprego de métodos adequados para a proteção contra </w:t>
      </w:r>
      <w:r w:rsidRPr="00FF2B36">
        <w:rPr>
          <w:rFonts w:asciiTheme="minorHAnsi" w:hAnsiTheme="minorHAnsi" w:cs="Arial"/>
          <w:spacing w:val="-3"/>
          <w:sz w:val="24"/>
          <w:szCs w:val="24"/>
        </w:rPr>
        <w:t xml:space="preserve">danos </w:t>
      </w:r>
      <w:r w:rsidRPr="00FF2B36">
        <w:rPr>
          <w:rFonts w:asciiTheme="minorHAnsi" w:hAnsiTheme="minorHAnsi" w:cs="Arial"/>
          <w:sz w:val="24"/>
          <w:szCs w:val="24"/>
        </w:rPr>
        <w:t>às propriedades vizinhas, aos operários e</w:t>
      </w:r>
      <w:r w:rsidRPr="00FF2B36">
        <w:rPr>
          <w:rFonts w:asciiTheme="minorHAnsi" w:hAnsiTheme="minorHAnsi" w:cs="Arial"/>
          <w:spacing w:val="4"/>
          <w:sz w:val="24"/>
          <w:szCs w:val="24"/>
        </w:rPr>
        <w:t xml:space="preserve"> </w:t>
      </w:r>
      <w:r w:rsidRPr="00FF2B36">
        <w:rPr>
          <w:rFonts w:asciiTheme="minorHAnsi" w:hAnsiTheme="minorHAnsi" w:cs="Arial"/>
          <w:sz w:val="24"/>
          <w:szCs w:val="24"/>
        </w:rPr>
        <w:t>transeuntes;</w:t>
      </w:r>
    </w:p>
    <w:p w:rsidR="00CC1C41" w:rsidRPr="00FF2B36" w:rsidRDefault="00E51CB1">
      <w:pPr>
        <w:pStyle w:val="PargrafodaLista"/>
        <w:numPr>
          <w:ilvl w:val="0"/>
          <w:numId w:val="1"/>
        </w:numPr>
        <w:tabs>
          <w:tab w:val="left" w:pos="1123"/>
        </w:tabs>
        <w:spacing w:before="1"/>
        <w:ind w:right="188" w:firstLine="566"/>
        <w:rPr>
          <w:rFonts w:asciiTheme="minorHAnsi" w:hAnsiTheme="minorHAnsi" w:cs="Arial"/>
          <w:sz w:val="24"/>
          <w:szCs w:val="24"/>
        </w:rPr>
      </w:pPr>
      <w:r w:rsidRPr="00FF2B36">
        <w:rPr>
          <w:rFonts w:asciiTheme="minorHAnsi" w:hAnsiTheme="minorHAnsi" w:cs="Arial"/>
          <w:sz w:val="24"/>
          <w:szCs w:val="24"/>
        </w:rPr>
        <w:t xml:space="preserve">O entulho deverá </w:t>
      </w:r>
      <w:r w:rsidRPr="00FF2B36">
        <w:rPr>
          <w:rFonts w:asciiTheme="minorHAnsi" w:hAnsiTheme="minorHAnsi" w:cs="Arial"/>
          <w:spacing w:val="-3"/>
          <w:sz w:val="24"/>
          <w:szCs w:val="24"/>
        </w:rPr>
        <w:t xml:space="preserve">ser </w:t>
      </w:r>
      <w:r w:rsidRPr="00FF2B36">
        <w:rPr>
          <w:rFonts w:asciiTheme="minorHAnsi" w:hAnsiTheme="minorHAnsi" w:cs="Arial"/>
          <w:sz w:val="24"/>
          <w:szCs w:val="24"/>
        </w:rPr>
        <w:t xml:space="preserve">removido para local próprio e adequado, de responsabilidade </w:t>
      </w:r>
      <w:r w:rsidRPr="00FF2B36">
        <w:rPr>
          <w:rFonts w:asciiTheme="minorHAnsi" w:hAnsiTheme="minorHAnsi" w:cs="Arial"/>
          <w:spacing w:val="-3"/>
          <w:sz w:val="24"/>
          <w:szCs w:val="24"/>
        </w:rPr>
        <w:t xml:space="preserve">da </w:t>
      </w:r>
      <w:r w:rsidRPr="00FF2B36">
        <w:rPr>
          <w:rFonts w:asciiTheme="minorHAnsi" w:hAnsiTheme="minorHAnsi" w:cs="Arial"/>
          <w:sz w:val="24"/>
          <w:szCs w:val="24"/>
        </w:rPr>
        <w:t xml:space="preserve">contratada, a </w:t>
      </w:r>
      <w:r w:rsidRPr="00FF2B36">
        <w:rPr>
          <w:rFonts w:asciiTheme="minorHAnsi" w:hAnsiTheme="minorHAnsi" w:cs="Arial"/>
          <w:spacing w:val="-3"/>
          <w:sz w:val="24"/>
          <w:szCs w:val="24"/>
        </w:rPr>
        <w:t xml:space="preserve">cada </w:t>
      </w:r>
      <w:r w:rsidRPr="00FF2B36">
        <w:rPr>
          <w:rFonts w:asciiTheme="minorHAnsi" w:hAnsiTheme="minorHAnsi" w:cs="Arial"/>
          <w:sz w:val="24"/>
          <w:szCs w:val="24"/>
        </w:rPr>
        <w:t xml:space="preserve">07 (sete) dias, </w:t>
      </w:r>
      <w:r w:rsidRPr="00FF2B36">
        <w:rPr>
          <w:rFonts w:asciiTheme="minorHAnsi" w:hAnsiTheme="minorHAnsi" w:cs="Arial"/>
          <w:spacing w:val="-3"/>
          <w:sz w:val="24"/>
          <w:szCs w:val="24"/>
        </w:rPr>
        <w:t xml:space="preserve">ou </w:t>
      </w:r>
      <w:r w:rsidRPr="00FF2B36">
        <w:rPr>
          <w:rFonts w:asciiTheme="minorHAnsi" w:hAnsiTheme="minorHAnsi" w:cs="Arial"/>
          <w:sz w:val="24"/>
          <w:szCs w:val="24"/>
        </w:rPr>
        <w:t xml:space="preserve">a critério </w:t>
      </w:r>
      <w:r w:rsidRPr="00FF2B36">
        <w:rPr>
          <w:rFonts w:asciiTheme="minorHAnsi" w:hAnsiTheme="minorHAnsi" w:cs="Arial"/>
          <w:spacing w:val="-3"/>
          <w:sz w:val="24"/>
          <w:szCs w:val="24"/>
        </w:rPr>
        <w:t xml:space="preserve">da </w:t>
      </w:r>
      <w:r w:rsidRPr="00FF2B36">
        <w:rPr>
          <w:rFonts w:asciiTheme="minorHAnsi" w:hAnsiTheme="minorHAnsi" w:cs="Arial"/>
          <w:sz w:val="24"/>
          <w:szCs w:val="24"/>
        </w:rPr>
        <w:t xml:space="preserve">fiscalização, com total limpeza do local </w:t>
      </w:r>
      <w:r w:rsidRPr="00FF2B36">
        <w:rPr>
          <w:rFonts w:asciiTheme="minorHAnsi" w:hAnsiTheme="minorHAnsi" w:cs="Arial"/>
          <w:spacing w:val="-3"/>
          <w:sz w:val="24"/>
          <w:szCs w:val="24"/>
        </w:rPr>
        <w:t>da</w:t>
      </w:r>
      <w:r w:rsidRPr="00FF2B36">
        <w:rPr>
          <w:rFonts w:asciiTheme="minorHAnsi" w:hAnsiTheme="minorHAnsi" w:cs="Arial"/>
          <w:spacing w:val="13"/>
          <w:sz w:val="24"/>
          <w:szCs w:val="24"/>
        </w:rPr>
        <w:t xml:space="preserve"> </w:t>
      </w:r>
      <w:r w:rsidRPr="00FF2B36">
        <w:rPr>
          <w:rFonts w:asciiTheme="minorHAnsi" w:hAnsiTheme="minorHAnsi" w:cs="Arial"/>
          <w:sz w:val="24"/>
          <w:szCs w:val="24"/>
        </w:rPr>
        <w:t>obra;</w:t>
      </w:r>
    </w:p>
    <w:p w:rsidR="00CC1C41" w:rsidRPr="00FF2B36" w:rsidRDefault="00E51CB1">
      <w:pPr>
        <w:pStyle w:val="PargrafodaLista"/>
        <w:numPr>
          <w:ilvl w:val="0"/>
          <w:numId w:val="1"/>
        </w:numPr>
        <w:tabs>
          <w:tab w:val="left" w:pos="1123"/>
        </w:tabs>
        <w:ind w:right="174" w:firstLine="566"/>
        <w:rPr>
          <w:rFonts w:asciiTheme="minorHAnsi" w:hAnsiTheme="minorHAnsi" w:cs="Arial"/>
          <w:sz w:val="24"/>
          <w:szCs w:val="24"/>
        </w:rPr>
      </w:pPr>
      <w:r w:rsidRPr="00FF2B36">
        <w:rPr>
          <w:rFonts w:asciiTheme="minorHAnsi" w:hAnsiTheme="minorHAnsi" w:cs="Arial"/>
          <w:sz w:val="24"/>
          <w:szCs w:val="24"/>
        </w:rPr>
        <w:t xml:space="preserve">A contratada se obrigará a corrigir quaisquer defeitos </w:t>
      </w:r>
      <w:r w:rsidRPr="00FF2B36">
        <w:rPr>
          <w:rFonts w:asciiTheme="minorHAnsi" w:hAnsiTheme="minorHAnsi" w:cs="Arial"/>
          <w:spacing w:val="-3"/>
          <w:sz w:val="24"/>
          <w:szCs w:val="24"/>
        </w:rPr>
        <w:t xml:space="preserve">na </w:t>
      </w:r>
      <w:r w:rsidRPr="00FF2B36">
        <w:rPr>
          <w:rFonts w:asciiTheme="minorHAnsi" w:hAnsiTheme="minorHAnsi" w:cs="Arial"/>
          <w:sz w:val="24"/>
          <w:szCs w:val="24"/>
        </w:rPr>
        <w:t xml:space="preserve">execução das obras e serviços, objeto do contrato, bem como, será responsável pelos danos causados a Prefeitura Municipal e a terceiros, decorrentes de sua negligência, imperícia </w:t>
      </w:r>
      <w:r w:rsidRPr="00FF2B36">
        <w:rPr>
          <w:rFonts w:asciiTheme="minorHAnsi" w:hAnsiTheme="minorHAnsi" w:cs="Arial"/>
          <w:spacing w:val="-3"/>
          <w:sz w:val="24"/>
          <w:szCs w:val="24"/>
        </w:rPr>
        <w:t>ou</w:t>
      </w:r>
      <w:r w:rsidRPr="00FF2B36">
        <w:rPr>
          <w:rFonts w:asciiTheme="minorHAnsi" w:hAnsiTheme="minorHAnsi" w:cs="Arial"/>
          <w:spacing w:val="13"/>
          <w:sz w:val="24"/>
          <w:szCs w:val="24"/>
        </w:rPr>
        <w:t xml:space="preserve"> </w:t>
      </w:r>
      <w:r w:rsidRPr="00FF2B36">
        <w:rPr>
          <w:rFonts w:asciiTheme="minorHAnsi" w:hAnsiTheme="minorHAnsi" w:cs="Arial"/>
          <w:sz w:val="24"/>
          <w:szCs w:val="24"/>
        </w:rPr>
        <w:t>omissão;</w:t>
      </w:r>
    </w:p>
    <w:p w:rsidR="00CC1C41" w:rsidRPr="00FF2B36" w:rsidRDefault="00CC1C41">
      <w:pPr>
        <w:pStyle w:val="Corpodetexto"/>
        <w:spacing w:before="4"/>
        <w:rPr>
          <w:rFonts w:asciiTheme="minorHAnsi" w:hAnsiTheme="minorHAnsi" w:cs="Arial"/>
        </w:rPr>
      </w:pPr>
    </w:p>
    <w:p w:rsidR="00CC1C41" w:rsidRPr="00FF2B36" w:rsidRDefault="00E51CB1">
      <w:pPr>
        <w:spacing w:line="251" w:lineRule="exact"/>
        <w:ind w:left="786"/>
        <w:jc w:val="both"/>
        <w:rPr>
          <w:rFonts w:asciiTheme="minorHAnsi" w:hAnsiTheme="minorHAnsi" w:cs="Arial"/>
          <w:b/>
          <w:sz w:val="24"/>
          <w:szCs w:val="24"/>
        </w:rPr>
      </w:pPr>
      <w:r w:rsidRPr="00FF2B36">
        <w:rPr>
          <w:rFonts w:asciiTheme="minorHAnsi" w:hAnsiTheme="minorHAnsi" w:cs="Arial"/>
          <w:b/>
          <w:sz w:val="24"/>
          <w:szCs w:val="24"/>
        </w:rPr>
        <w:t>CLÁUSULA NONA – PRAZO:</w:t>
      </w:r>
    </w:p>
    <w:p w:rsidR="00CC1C41" w:rsidRPr="00FF2B36" w:rsidRDefault="00732F56">
      <w:pPr>
        <w:ind w:left="219" w:right="175" w:firstLine="566"/>
        <w:jc w:val="both"/>
        <w:rPr>
          <w:rFonts w:asciiTheme="minorHAnsi" w:hAnsiTheme="minorHAnsi" w:cs="Arial"/>
          <w:sz w:val="24"/>
          <w:szCs w:val="24"/>
        </w:rPr>
      </w:pPr>
      <w:r w:rsidRPr="00FF2B36">
        <w:rPr>
          <w:rFonts w:asciiTheme="minorHAnsi" w:hAnsiTheme="minorHAnsi" w:cs="Arial"/>
          <w:b/>
          <w:sz w:val="24"/>
          <w:szCs w:val="24"/>
        </w:rPr>
        <w:t>O Contrato terá vigência de 1</w:t>
      </w:r>
      <w:r w:rsidR="00FF2B36" w:rsidRPr="00FF2B36">
        <w:rPr>
          <w:rFonts w:asciiTheme="minorHAnsi" w:hAnsiTheme="minorHAnsi" w:cs="Arial"/>
          <w:b/>
          <w:sz w:val="24"/>
          <w:szCs w:val="24"/>
        </w:rPr>
        <w:t>8</w:t>
      </w:r>
      <w:r w:rsidRPr="00FF2B36">
        <w:rPr>
          <w:rFonts w:asciiTheme="minorHAnsi" w:hAnsiTheme="minorHAnsi" w:cs="Arial"/>
          <w:b/>
          <w:sz w:val="24"/>
          <w:szCs w:val="24"/>
        </w:rPr>
        <w:t>0 (Cento e</w:t>
      </w:r>
      <w:r w:rsidR="00FF2B36" w:rsidRPr="00FF2B36">
        <w:rPr>
          <w:rFonts w:asciiTheme="minorHAnsi" w:hAnsiTheme="minorHAnsi" w:cs="Arial"/>
          <w:b/>
          <w:sz w:val="24"/>
          <w:szCs w:val="24"/>
        </w:rPr>
        <w:t xml:space="preserve"> oitenta</w:t>
      </w:r>
      <w:r w:rsidRPr="00FF2B36">
        <w:rPr>
          <w:rFonts w:asciiTheme="minorHAnsi" w:hAnsiTheme="minorHAnsi" w:cs="Arial"/>
          <w:b/>
          <w:sz w:val="24"/>
          <w:szCs w:val="24"/>
        </w:rPr>
        <w:t xml:space="preserve">) </w:t>
      </w:r>
      <w:r w:rsidRPr="00FF2B36">
        <w:rPr>
          <w:rFonts w:asciiTheme="minorHAnsi" w:hAnsiTheme="minorHAnsi" w:cs="Arial"/>
          <w:b/>
          <w:spacing w:val="-3"/>
          <w:sz w:val="24"/>
          <w:szCs w:val="24"/>
        </w:rPr>
        <w:t xml:space="preserve">dias, </w:t>
      </w:r>
      <w:r w:rsidRPr="00FF2B36">
        <w:rPr>
          <w:rFonts w:asciiTheme="minorHAnsi" w:hAnsiTheme="minorHAnsi" w:cs="Arial"/>
          <w:b/>
          <w:sz w:val="24"/>
          <w:szCs w:val="24"/>
        </w:rPr>
        <w:t xml:space="preserve">podendo ser aditivado somento o prazo de vigencia para efeito de pagamento desde que a critérios </w:t>
      </w:r>
      <w:r w:rsidRPr="00FF2B36">
        <w:rPr>
          <w:rFonts w:asciiTheme="minorHAnsi" w:hAnsiTheme="minorHAnsi" w:cs="Arial"/>
          <w:b/>
          <w:spacing w:val="-3"/>
          <w:sz w:val="24"/>
          <w:szCs w:val="24"/>
        </w:rPr>
        <w:t xml:space="preserve">legais </w:t>
      </w:r>
      <w:r w:rsidRPr="00FF2B36">
        <w:rPr>
          <w:rFonts w:asciiTheme="minorHAnsi" w:hAnsiTheme="minorHAnsi" w:cs="Arial"/>
          <w:b/>
          <w:sz w:val="24"/>
          <w:szCs w:val="24"/>
        </w:rPr>
        <w:t xml:space="preserve">devidamente justificado, obedecendo os limites previstos </w:t>
      </w:r>
      <w:r w:rsidRPr="00FF2B36">
        <w:rPr>
          <w:rFonts w:asciiTheme="minorHAnsi" w:hAnsiTheme="minorHAnsi" w:cs="Arial"/>
          <w:b/>
          <w:spacing w:val="-3"/>
          <w:sz w:val="24"/>
          <w:szCs w:val="24"/>
        </w:rPr>
        <w:t xml:space="preserve">no </w:t>
      </w:r>
      <w:r w:rsidRPr="00FF2B36">
        <w:rPr>
          <w:rFonts w:asciiTheme="minorHAnsi" w:hAnsiTheme="minorHAnsi" w:cs="Arial"/>
          <w:b/>
          <w:sz w:val="24"/>
          <w:szCs w:val="24"/>
        </w:rPr>
        <w:t xml:space="preserve">art. 57 e 65 da </w:t>
      </w:r>
      <w:r w:rsidRPr="00FF2B36">
        <w:rPr>
          <w:rFonts w:asciiTheme="minorHAnsi" w:hAnsiTheme="minorHAnsi" w:cs="Arial"/>
          <w:b/>
          <w:spacing w:val="-3"/>
          <w:sz w:val="24"/>
          <w:szCs w:val="24"/>
        </w:rPr>
        <w:t xml:space="preserve">lei </w:t>
      </w:r>
      <w:r w:rsidRPr="00FF2B36">
        <w:rPr>
          <w:rFonts w:asciiTheme="minorHAnsi" w:hAnsiTheme="minorHAnsi" w:cs="Arial"/>
          <w:b/>
          <w:sz w:val="24"/>
          <w:szCs w:val="24"/>
        </w:rPr>
        <w:t>n.º 8.666 de 21/06/93 e alterações das leis n.º 8.883/94 e n.º</w:t>
      </w:r>
      <w:r w:rsidRPr="00FF2B36">
        <w:rPr>
          <w:rFonts w:asciiTheme="minorHAnsi" w:hAnsiTheme="minorHAnsi" w:cs="Arial"/>
          <w:b/>
          <w:spacing w:val="7"/>
          <w:sz w:val="24"/>
          <w:szCs w:val="24"/>
        </w:rPr>
        <w:t xml:space="preserve"> </w:t>
      </w:r>
      <w:r w:rsidRPr="00FF2B36">
        <w:rPr>
          <w:rFonts w:asciiTheme="minorHAnsi" w:hAnsiTheme="minorHAnsi" w:cs="Arial"/>
          <w:b/>
          <w:sz w:val="24"/>
          <w:szCs w:val="24"/>
        </w:rPr>
        <w:t>9.648/98</w:t>
      </w:r>
      <w:r w:rsidR="00E51CB1" w:rsidRPr="00FF2B36">
        <w:rPr>
          <w:rFonts w:asciiTheme="minorHAnsi" w:hAnsiTheme="minorHAnsi" w:cs="Arial"/>
          <w:sz w:val="24"/>
          <w:szCs w:val="24"/>
        </w:rPr>
        <w:t>.</w:t>
      </w:r>
    </w:p>
    <w:p w:rsidR="00CC1C41" w:rsidRPr="00FF2B36" w:rsidRDefault="00CC1C41">
      <w:pPr>
        <w:pStyle w:val="Corpodetexto"/>
        <w:spacing w:before="1"/>
        <w:rPr>
          <w:rFonts w:asciiTheme="minorHAnsi" w:hAnsiTheme="minorHAnsi" w:cs="Arial"/>
        </w:rPr>
      </w:pPr>
    </w:p>
    <w:p w:rsidR="00CC1C41" w:rsidRPr="00FF2B36" w:rsidRDefault="00E51CB1">
      <w:pPr>
        <w:spacing w:line="251" w:lineRule="exact"/>
        <w:ind w:left="786"/>
        <w:rPr>
          <w:rFonts w:asciiTheme="minorHAnsi" w:hAnsiTheme="minorHAnsi" w:cs="Arial"/>
          <w:b/>
          <w:sz w:val="24"/>
          <w:szCs w:val="24"/>
        </w:rPr>
      </w:pPr>
      <w:r w:rsidRPr="00FF2B36">
        <w:rPr>
          <w:rFonts w:asciiTheme="minorHAnsi" w:hAnsiTheme="minorHAnsi" w:cs="Arial"/>
          <w:b/>
          <w:sz w:val="24"/>
          <w:szCs w:val="24"/>
        </w:rPr>
        <w:t>CLÁUSULA DÉCIMA – REGRAS DE ENGENHARIA DE SEGURANÇA:</w:t>
      </w:r>
    </w:p>
    <w:p w:rsidR="00CC1C41" w:rsidRPr="00FF2B36" w:rsidRDefault="00E51CB1">
      <w:pPr>
        <w:ind w:left="219" w:right="166" w:firstLine="566"/>
        <w:jc w:val="both"/>
        <w:rPr>
          <w:rFonts w:asciiTheme="minorHAnsi" w:hAnsiTheme="minorHAnsi" w:cs="Arial"/>
          <w:sz w:val="24"/>
          <w:szCs w:val="24"/>
        </w:rPr>
      </w:pPr>
      <w:r w:rsidRPr="00FF2B36">
        <w:rPr>
          <w:rFonts w:asciiTheme="minorHAnsi" w:hAnsiTheme="minorHAnsi" w:cs="Arial"/>
          <w:sz w:val="24"/>
          <w:szCs w:val="24"/>
        </w:rPr>
        <w:t>A contratada deverá durante a execução dos serviços objeto deste contrato, fornecer vestimentas adequadas (inclusive fardamentos) aos trabalhadores, em cumprimento ao que determina a N.R.6 – Equipamentos de Proteção Individual EPI, aprovada pela portaria n.º 3.214 de julho de 1978.</w:t>
      </w:r>
    </w:p>
    <w:p w:rsidR="00CC1C41" w:rsidRPr="00FF2B36" w:rsidRDefault="00CC1C41">
      <w:pPr>
        <w:pStyle w:val="Corpodetexto"/>
        <w:spacing w:before="4"/>
        <w:rPr>
          <w:rFonts w:asciiTheme="minorHAnsi" w:hAnsiTheme="minorHAnsi" w:cs="Arial"/>
        </w:rPr>
      </w:pPr>
    </w:p>
    <w:p w:rsidR="00CC1C41" w:rsidRPr="00FF2B36" w:rsidRDefault="00E51CB1">
      <w:pPr>
        <w:spacing w:before="1" w:line="249" w:lineRule="exact"/>
        <w:ind w:left="786"/>
        <w:rPr>
          <w:rFonts w:asciiTheme="minorHAnsi" w:hAnsiTheme="minorHAnsi" w:cs="Arial"/>
          <w:b/>
          <w:sz w:val="24"/>
          <w:szCs w:val="24"/>
        </w:rPr>
      </w:pPr>
      <w:r w:rsidRPr="00FF2B36">
        <w:rPr>
          <w:rFonts w:asciiTheme="minorHAnsi" w:hAnsiTheme="minorHAnsi" w:cs="Arial"/>
          <w:b/>
          <w:sz w:val="24"/>
          <w:szCs w:val="24"/>
        </w:rPr>
        <w:t>CLÁUSULA DÉCIMA PRIMEIRA – PENALIDADES:</w:t>
      </w:r>
    </w:p>
    <w:p w:rsidR="00CC1C41" w:rsidRPr="00FF2B36" w:rsidRDefault="00E51CB1">
      <w:pPr>
        <w:spacing w:line="242" w:lineRule="auto"/>
        <w:ind w:left="219" w:right="178" w:firstLine="566"/>
        <w:jc w:val="both"/>
        <w:rPr>
          <w:rFonts w:asciiTheme="minorHAnsi" w:hAnsiTheme="minorHAnsi" w:cs="Arial"/>
          <w:sz w:val="24"/>
          <w:szCs w:val="24"/>
        </w:rPr>
      </w:pPr>
      <w:r w:rsidRPr="00FF2B36">
        <w:rPr>
          <w:rFonts w:asciiTheme="minorHAnsi" w:hAnsiTheme="minorHAnsi" w:cs="Arial"/>
          <w:sz w:val="24"/>
          <w:szCs w:val="24"/>
        </w:rPr>
        <w:t>O não cumprimento dos prazos de início e entrega da obra, sujeitará a contratada às seguintes multas:</w:t>
      </w:r>
    </w:p>
    <w:p w:rsidR="00CC1C41" w:rsidRPr="00FF2B36" w:rsidRDefault="00CC1C41">
      <w:pPr>
        <w:pStyle w:val="Corpodetexto"/>
        <w:spacing w:before="8"/>
        <w:rPr>
          <w:rFonts w:asciiTheme="minorHAnsi" w:hAnsiTheme="minorHAnsi" w:cs="Arial"/>
        </w:rPr>
      </w:pPr>
    </w:p>
    <w:p w:rsidR="00CC1C41" w:rsidRPr="00FF2B36" w:rsidRDefault="00E51CB1">
      <w:pPr>
        <w:pStyle w:val="PargrafodaLista"/>
        <w:numPr>
          <w:ilvl w:val="0"/>
          <w:numId w:val="2"/>
        </w:numPr>
        <w:tabs>
          <w:tab w:val="left" w:pos="1046"/>
        </w:tabs>
        <w:spacing w:before="1" w:line="237" w:lineRule="auto"/>
        <w:ind w:right="179" w:firstLine="566"/>
        <w:rPr>
          <w:rFonts w:asciiTheme="minorHAnsi" w:hAnsiTheme="minorHAnsi" w:cs="Arial"/>
          <w:sz w:val="24"/>
          <w:szCs w:val="24"/>
        </w:rPr>
      </w:pPr>
      <w:r w:rsidRPr="00FF2B36">
        <w:rPr>
          <w:rFonts w:asciiTheme="minorHAnsi" w:hAnsiTheme="minorHAnsi" w:cs="Arial"/>
          <w:sz w:val="24"/>
          <w:szCs w:val="24"/>
        </w:rPr>
        <w:t xml:space="preserve">De 0,5% (cinco décimo por cento) sobre o valor global dos serviços, por </w:t>
      </w:r>
      <w:r w:rsidRPr="00FF2B36">
        <w:rPr>
          <w:rFonts w:asciiTheme="minorHAnsi" w:hAnsiTheme="minorHAnsi" w:cs="Arial"/>
          <w:spacing w:val="-3"/>
          <w:sz w:val="24"/>
          <w:szCs w:val="24"/>
        </w:rPr>
        <w:t xml:space="preserve">dia </w:t>
      </w:r>
      <w:r w:rsidRPr="00FF2B36">
        <w:rPr>
          <w:rFonts w:asciiTheme="minorHAnsi" w:hAnsiTheme="minorHAnsi" w:cs="Arial"/>
          <w:sz w:val="24"/>
          <w:szCs w:val="24"/>
        </w:rPr>
        <w:t xml:space="preserve">de atraso </w:t>
      </w:r>
      <w:r w:rsidRPr="00FF2B36">
        <w:rPr>
          <w:rFonts w:asciiTheme="minorHAnsi" w:hAnsiTheme="minorHAnsi" w:cs="Arial"/>
          <w:spacing w:val="-3"/>
          <w:sz w:val="24"/>
          <w:szCs w:val="24"/>
        </w:rPr>
        <w:t xml:space="preserve">no </w:t>
      </w:r>
      <w:r w:rsidRPr="00FF2B36">
        <w:rPr>
          <w:rFonts w:asciiTheme="minorHAnsi" w:hAnsiTheme="minorHAnsi" w:cs="Arial"/>
          <w:sz w:val="24"/>
          <w:szCs w:val="24"/>
        </w:rPr>
        <w:t xml:space="preserve">início </w:t>
      </w:r>
      <w:r w:rsidRPr="00FF2B36">
        <w:rPr>
          <w:rFonts w:asciiTheme="minorHAnsi" w:hAnsiTheme="minorHAnsi" w:cs="Arial"/>
          <w:spacing w:val="-3"/>
          <w:sz w:val="24"/>
          <w:szCs w:val="24"/>
        </w:rPr>
        <w:t xml:space="preserve">da </w:t>
      </w:r>
      <w:r w:rsidRPr="00FF2B36">
        <w:rPr>
          <w:rFonts w:asciiTheme="minorHAnsi" w:hAnsiTheme="minorHAnsi" w:cs="Arial"/>
          <w:sz w:val="24"/>
          <w:szCs w:val="24"/>
        </w:rPr>
        <w:t>execução dos</w:t>
      </w:r>
      <w:r w:rsidRPr="00FF2B36">
        <w:rPr>
          <w:rFonts w:asciiTheme="minorHAnsi" w:hAnsiTheme="minorHAnsi" w:cs="Arial"/>
          <w:spacing w:val="8"/>
          <w:sz w:val="24"/>
          <w:szCs w:val="24"/>
        </w:rPr>
        <w:t xml:space="preserve"> </w:t>
      </w:r>
      <w:r w:rsidRPr="00FF2B36">
        <w:rPr>
          <w:rFonts w:asciiTheme="minorHAnsi" w:hAnsiTheme="minorHAnsi" w:cs="Arial"/>
          <w:sz w:val="24"/>
          <w:szCs w:val="24"/>
        </w:rPr>
        <w:t>trabalhos.</w:t>
      </w:r>
    </w:p>
    <w:p w:rsidR="00CC1C41" w:rsidRPr="00FF2B36" w:rsidRDefault="00E51CB1">
      <w:pPr>
        <w:pStyle w:val="PargrafodaLista"/>
        <w:numPr>
          <w:ilvl w:val="0"/>
          <w:numId w:val="2"/>
        </w:numPr>
        <w:tabs>
          <w:tab w:val="left" w:pos="1041"/>
        </w:tabs>
        <w:spacing w:line="242" w:lineRule="auto"/>
        <w:ind w:right="174" w:firstLine="566"/>
        <w:rPr>
          <w:rFonts w:asciiTheme="minorHAnsi" w:hAnsiTheme="minorHAnsi" w:cs="Arial"/>
          <w:sz w:val="24"/>
          <w:szCs w:val="24"/>
        </w:rPr>
      </w:pPr>
      <w:r w:rsidRPr="00FF2B36">
        <w:rPr>
          <w:rFonts w:asciiTheme="minorHAnsi" w:hAnsiTheme="minorHAnsi" w:cs="Arial"/>
          <w:sz w:val="24"/>
          <w:szCs w:val="24"/>
        </w:rPr>
        <w:lastRenderedPageBreak/>
        <w:t xml:space="preserve">Multa </w:t>
      </w:r>
      <w:r w:rsidRPr="00FF2B36">
        <w:rPr>
          <w:rFonts w:asciiTheme="minorHAnsi" w:hAnsiTheme="minorHAnsi" w:cs="Arial"/>
          <w:spacing w:val="-3"/>
          <w:sz w:val="24"/>
          <w:szCs w:val="24"/>
        </w:rPr>
        <w:t xml:space="preserve">de </w:t>
      </w:r>
      <w:r w:rsidRPr="00FF2B36">
        <w:rPr>
          <w:rFonts w:asciiTheme="minorHAnsi" w:hAnsiTheme="minorHAnsi" w:cs="Arial"/>
          <w:sz w:val="24"/>
          <w:szCs w:val="24"/>
        </w:rPr>
        <w:t xml:space="preserve">1% (um por cento) sobre o valor global dos serviços, por </w:t>
      </w:r>
      <w:r w:rsidRPr="00FF2B36">
        <w:rPr>
          <w:rFonts w:asciiTheme="minorHAnsi" w:hAnsiTheme="minorHAnsi" w:cs="Arial"/>
          <w:spacing w:val="-3"/>
          <w:sz w:val="24"/>
          <w:szCs w:val="24"/>
        </w:rPr>
        <w:t xml:space="preserve">dia </w:t>
      </w:r>
      <w:r w:rsidRPr="00FF2B36">
        <w:rPr>
          <w:rFonts w:asciiTheme="minorHAnsi" w:hAnsiTheme="minorHAnsi" w:cs="Arial"/>
          <w:sz w:val="24"/>
          <w:szCs w:val="24"/>
        </w:rPr>
        <w:t>que exceder o prazo contratual para a</w:t>
      </w:r>
      <w:r w:rsidRPr="00FF2B36">
        <w:rPr>
          <w:rFonts w:asciiTheme="minorHAnsi" w:hAnsiTheme="minorHAnsi" w:cs="Arial"/>
          <w:spacing w:val="-3"/>
          <w:sz w:val="24"/>
          <w:szCs w:val="24"/>
        </w:rPr>
        <w:t xml:space="preserve"> </w:t>
      </w:r>
      <w:r w:rsidRPr="00FF2B36">
        <w:rPr>
          <w:rFonts w:asciiTheme="minorHAnsi" w:hAnsiTheme="minorHAnsi" w:cs="Arial"/>
          <w:sz w:val="24"/>
          <w:szCs w:val="24"/>
        </w:rPr>
        <w:t>conclusão.</w:t>
      </w:r>
    </w:p>
    <w:p w:rsidR="00CC1C41" w:rsidRPr="00FF2B36" w:rsidRDefault="00E51CB1">
      <w:pPr>
        <w:pStyle w:val="PargrafodaLista"/>
        <w:numPr>
          <w:ilvl w:val="0"/>
          <w:numId w:val="2"/>
        </w:numPr>
        <w:tabs>
          <w:tab w:val="left" w:pos="1027"/>
        </w:tabs>
        <w:ind w:right="174" w:firstLine="566"/>
        <w:rPr>
          <w:rFonts w:asciiTheme="minorHAnsi" w:hAnsiTheme="minorHAnsi" w:cs="Arial"/>
          <w:sz w:val="24"/>
          <w:szCs w:val="24"/>
        </w:rPr>
      </w:pPr>
      <w:r w:rsidRPr="00FF2B36">
        <w:rPr>
          <w:rFonts w:asciiTheme="minorHAnsi" w:hAnsiTheme="minorHAnsi" w:cs="Arial"/>
          <w:sz w:val="24"/>
          <w:szCs w:val="24"/>
        </w:rPr>
        <w:t xml:space="preserve">Multa </w:t>
      </w:r>
      <w:r w:rsidRPr="00FF2B36">
        <w:rPr>
          <w:rFonts w:asciiTheme="minorHAnsi" w:hAnsiTheme="minorHAnsi" w:cs="Arial"/>
          <w:spacing w:val="-3"/>
          <w:sz w:val="24"/>
          <w:szCs w:val="24"/>
        </w:rPr>
        <w:t xml:space="preserve">de </w:t>
      </w:r>
      <w:r w:rsidRPr="00FF2B36">
        <w:rPr>
          <w:rFonts w:asciiTheme="minorHAnsi" w:hAnsiTheme="minorHAnsi" w:cs="Arial"/>
          <w:sz w:val="24"/>
          <w:szCs w:val="24"/>
        </w:rPr>
        <w:t xml:space="preserve">0,5 % (cinco décimo por cento) sobre o valor Global dos serviços, pôr infração de qualquer Cláusula </w:t>
      </w:r>
      <w:r w:rsidRPr="00FF2B36">
        <w:rPr>
          <w:rFonts w:asciiTheme="minorHAnsi" w:hAnsiTheme="minorHAnsi" w:cs="Arial"/>
          <w:spacing w:val="-3"/>
          <w:sz w:val="24"/>
          <w:szCs w:val="24"/>
        </w:rPr>
        <w:t xml:space="preserve">ou </w:t>
      </w:r>
      <w:r w:rsidRPr="00FF2B36">
        <w:rPr>
          <w:rFonts w:asciiTheme="minorHAnsi" w:hAnsiTheme="minorHAnsi" w:cs="Arial"/>
          <w:sz w:val="24"/>
          <w:szCs w:val="24"/>
        </w:rPr>
        <w:t>obrigação contratual, cobrada esta cumulativamente com qualquer outra devida em decorrência e outras infrações</w:t>
      </w:r>
      <w:r w:rsidRPr="00FF2B36">
        <w:rPr>
          <w:rFonts w:asciiTheme="minorHAnsi" w:hAnsiTheme="minorHAnsi" w:cs="Arial"/>
          <w:spacing w:val="4"/>
          <w:sz w:val="24"/>
          <w:szCs w:val="24"/>
        </w:rPr>
        <w:t xml:space="preserve"> </w:t>
      </w:r>
      <w:r w:rsidRPr="00FF2B36">
        <w:rPr>
          <w:rFonts w:asciiTheme="minorHAnsi" w:hAnsiTheme="minorHAnsi" w:cs="Arial"/>
          <w:sz w:val="24"/>
          <w:szCs w:val="24"/>
        </w:rPr>
        <w:t>cometidas.</w:t>
      </w:r>
    </w:p>
    <w:p w:rsidR="00CC1C41" w:rsidRPr="00FF2B36" w:rsidRDefault="00E51CB1">
      <w:pPr>
        <w:pStyle w:val="PargrafodaLista"/>
        <w:numPr>
          <w:ilvl w:val="0"/>
          <w:numId w:val="2"/>
        </w:numPr>
        <w:tabs>
          <w:tab w:val="left" w:pos="1027"/>
        </w:tabs>
        <w:ind w:right="184" w:firstLine="566"/>
        <w:rPr>
          <w:rFonts w:asciiTheme="minorHAnsi" w:hAnsiTheme="minorHAnsi" w:cs="Arial"/>
          <w:sz w:val="24"/>
          <w:szCs w:val="24"/>
        </w:rPr>
      </w:pPr>
      <w:r w:rsidRPr="00FF2B36">
        <w:rPr>
          <w:rFonts w:asciiTheme="minorHAnsi" w:hAnsiTheme="minorHAnsi" w:cs="Arial"/>
          <w:sz w:val="24"/>
          <w:szCs w:val="24"/>
        </w:rPr>
        <w:t xml:space="preserve">Multa simples moratória, correspondente a 10% (dez por cento) </w:t>
      </w:r>
      <w:r w:rsidRPr="00FF2B36">
        <w:rPr>
          <w:rFonts w:asciiTheme="minorHAnsi" w:hAnsiTheme="minorHAnsi" w:cs="Arial"/>
          <w:spacing w:val="-3"/>
          <w:sz w:val="24"/>
          <w:szCs w:val="24"/>
        </w:rPr>
        <w:t xml:space="preserve">do </w:t>
      </w:r>
      <w:r w:rsidRPr="00FF2B36">
        <w:rPr>
          <w:rFonts w:asciiTheme="minorHAnsi" w:hAnsiTheme="minorHAnsi" w:cs="Arial"/>
          <w:sz w:val="24"/>
          <w:szCs w:val="24"/>
        </w:rPr>
        <w:t xml:space="preserve">valor global dos serviços, </w:t>
      </w:r>
      <w:r w:rsidRPr="00FF2B36">
        <w:rPr>
          <w:rFonts w:asciiTheme="minorHAnsi" w:hAnsiTheme="minorHAnsi" w:cs="Arial"/>
          <w:spacing w:val="-3"/>
          <w:sz w:val="24"/>
          <w:szCs w:val="24"/>
        </w:rPr>
        <w:t xml:space="preserve">na </w:t>
      </w:r>
      <w:r w:rsidRPr="00FF2B36">
        <w:rPr>
          <w:rFonts w:asciiTheme="minorHAnsi" w:hAnsiTheme="minorHAnsi" w:cs="Arial"/>
          <w:sz w:val="24"/>
          <w:szCs w:val="24"/>
        </w:rPr>
        <w:t xml:space="preserve">hipótese </w:t>
      </w:r>
      <w:r w:rsidRPr="00FF2B36">
        <w:rPr>
          <w:rFonts w:asciiTheme="minorHAnsi" w:hAnsiTheme="minorHAnsi" w:cs="Arial"/>
          <w:spacing w:val="-3"/>
          <w:sz w:val="24"/>
          <w:szCs w:val="24"/>
        </w:rPr>
        <w:t xml:space="preserve">na </w:t>
      </w:r>
      <w:r w:rsidRPr="00FF2B36">
        <w:rPr>
          <w:rFonts w:asciiTheme="minorHAnsi" w:hAnsiTheme="minorHAnsi" w:cs="Arial"/>
          <w:sz w:val="24"/>
          <w:szCs w:val="24"/>
        </w:rPr>
        <w:t xml:space="preserve">rescisão do contrato sem prejuízo responsabilidade Civil </w:t>
      </w:r>
      <w:r w:rsidRPr="00FF2B36">
        <w:rPr>
          <w:rFonts w:asciiTheme="minorHAnsi" w:hAnsiTheme="minorHAnsi" w:cs="Arial"/>
          <w:spacing w:val="-3"/>
          <w:sz w:val="24"/>
          <w:szCs w:val="24"/>
        </w:rPr>
        <w:t xml:space="preserve">ou </w:t>
      </w:r>
      <w:r w:rsidRPr="00FF2B36">
        <w:rPr>
          <w:rFonts w:asciiTheme="minorHAnsi" w:hAnsiTheme="minorHAnsi" w:cs="Arial"/>
          <w:sz w:val="24"/>
          <w:szCs w:val="24"/>
        </w:rPr>
        <w:t xml:space="preserve">Criminal incidente e </w:t>
      </w:r>
      <w:r w:rsidRPr="00FF2B36">
        <w:rPr>
          <w:rFonts w:asciiTheme="minorHAnsi" w:hAnsiTheme="minorHAnsi" w:cs="Arial"/>
          <w:spacing w:val="-3"/>
          <w:sz w:val="24"/>
          <w:szCs w:val="24"/>
        </w:rPr>
        <w:t xml:space="preserve">da </w:t>
      </w:r>
      <w:r w:rsidRPr="00FF2B36">
        <w:rPr>
          <w:rFonts w:asciiTheme="minorHAnsi" w:hAnsiTheme="minorHAnsi" w:cs="Arial"/>
          <w:sz w:val="24"/>
          <w:szCs w:val="24"/>
        </w:rPr>
        <w:t xml:space="preserve">obrigação de indenizar as perdas e danos a que de </w:t>
      </w:r>
      <w:r w:rsidRPr="00FF2B36">
        <w:rPr>
          <w:rFonts w:asciiTheme="minorHAnsi" w:hAnsiTheme="minorHAnsi" w:cs="Arial"/>
          <w:spacing w:val="-3"/>
          <w:sz w:val="24"/>
          <w:szCs w:val="24"/>
        </w:rPr>
        <w:t xml:space="preserve">der </w:t>
      </w:r>
      <w:r w:rsidRPr="00FF2B36">
        <w:rPr>
          <w:rFonts w:asciiTheme="minorHAnsi" w:hAnsiTheme="minorHAnsi" w:cs="Arial"/>
          <w:sz w:val="24"/>
          <w:szCs w:val="24"/>
        </w:rPr>
        <w:t>causa.</w:t>
      </w:r>
    </w:p>
    <w:p w:rsidR="00CC1C41" w:rsidRPr="00FF2B36" w:rsidRDefault="00E51CB1">
      <w:pPr>
        <w:pStyle w:val="PargrafodaLista"/>
        <w:numPr>
          <w:ilvl w:val="0"/>
          <w:numId w:val="2"/>
        </w:numPr>
        <w:tabs>
          <w:tab w:val="left" w:pos="1041"/>
        </w:tabs>
        <w:ind w:right="176" w:firstLine="566"/>
        <w:rPr>
          <w:rFonts w:asciiTheme="minorHAnsi" w:hAnsiTheme="minorHAnsi" w:cs="Arial"/>
          <w:sz w:val="24"/>
          <w:szCs w:val="24"/>
        </w:rPr>
      </w:pPr>
      <w:r w:rsidRPr="00FF2B36">
        <w:rPr>
          <w:rFonts w:asciiTheme="minorHAnsi" w:hAnsiTheme="minorHAnsi" w:cs="Arial"/>
          <w:sz w:val="24"/>
          <w:szCs w:val="24"/>
        </w:rPr>
        <w:t xml:space="preserve">Suspensão do direito de licitar e de contratar por prazo </w:t>
      </w:r>
      <w:r w:rsidRPr="00FF2B36">
        <w:rPr>
          <w:rFonts w:asciiTheme="minorHAnsi" w:hAnsiTheme="minorHAnsi" w:cs="Arial"/>
          <w:spacing w:val="-3"/>
          <w:sz w:val="24"/>
          <w:szCs w:val="24"/>
        </w:rPr>
        <w:t xml:space="preserve">de </w:t>
      </w:r>
      <w:r w:rsidRPr="00FF2B36">
        <w:rPr>
          <w:rFonts w:asciiTheme="minorHAnsi" w:hAnsiTheme="minorHAnsi" w:cs="Arial"/>
          <w:sz w:val="24"/>
          <w:szCs w:val="24"/>
        </w:rPr>
        <w:t xml:space="preserve">até </w:t>
      </w:r>
      <w:r w:rsidRPr="00FF2B36">
        <w:rPr>
          <w:rFonts w:asciiTheme="minorHAnsi" w:hAnsiTheme="minorHAnsi" w:cs="Arial"/>
          <w:spacing w:val="4"/>
          <w:sz w:val="24"/>
          <w:szCs w:val="24"/>
        </w:rPr>
        <w:t xml:space="preserve">05 </w:t>
      </w:r>
      <w:r w:rsidRPr="00FF2B36">
        <w:rPr>
          <w:rFonts w:asciiTheme="minorHAnsi" w:hAnsiTheme="minorHAnsi" w:cs="Arial"/>
          <w:sz w:val="24"/>
          <w:szCs w:val="24"/>
        </w:rPr>
        <w:t>(cinco) anos, segundo a natureza e a gravidade de falta</w:t>
      </w:r>
      <w:r w:rsidRPr="00FF2B36">
        <w:rPr>
          <w:rFonts w:asciiTheme="minorHAnsi" w:hAnsiTheme="minorHAnsi" w:cs="Arial"/>
          <w:spacing w:val="-1"/>
          <w:sz w:val="24"/>
          <w:szCs w:val="24"/>
        </w:rPr>
        <w:t xml:space="preserve"> </w:t>
      </w:r>
      <w:r w:rsidRPr="00FF2B36">
        <w:rPr>
          <w:rFonts w:asciiTheme="minorHAnsi" w:hAnsiTheme="minorHAnsi" w:cs="Arial"/>
          <w:sz w:val="24"/>
          <w:szCs w:val="24"/>
        </w:rPr>
        <w:t>cometida.</w:t>
      </w:r>
    </w:p>
    <w:p w:rsidR="00CC1C41" w:rsidRPr="00FF2B36" w:rsidRDefault="00CC1C41">
      <w:pPr>
        <w:pStyle w:val="Corpodetexto"/>
        <w:spacing w:before="4"/>
        <w:rPr>
          <w:rFonts w:asciiTheme="minorHAnsi" w:hAnsiTheme="minorHAnsi" w:cs="Arial"/>
        </w:rPr>
      </w:pPr>
    </w:p>
    <w:p w:rsidR="00CC1C41" w:rsidRPr="00FF2B36" w:rsidRDefault="00E51CB1">
      <w:pPr>
        <w:spacing w:line="252" w:lineRule="exact"/>
        <w:ind w:left="786"/>
        <w:rPr>
          <w:rFonts w:asciiTheme="minorHAnsi" w:hAnsiTheme="minorHAnsi" w:cs="Arial"/>
          <w:b/>
          <w:sz w:val="24"/>
          <w:szCs w:val="24"/>
        </w:rPr>
      </w:pPr>
      <w:r w:rsidRPr="00FF2B36">
        <w:rPr>
          <w:rFonts w:asciiTheme="minorHAnsi" w:hAnsiTheme="minorHAnsi" w:cs="Arial"/>
          <w:b/>
          <w:sz w:val="24"/>
          <w:szCs w:val="24"/>
        </w:rPr>
        <w:t>CLÁUSULA DÉCIMA SEGUNDA – RESCISÃO:</w:t>
      </w:r>
    </w:p>
    <w:p w:rsidR="00CC1C41" w:rsidRPr="00FF2B36" w:rsidRDefault="00E51CB1">
      <w:pPr>
        <w:ind w:left="219" w:right="174" w:firstLine="566"/>
        <w:jc w:val="both"/>
        <w:rPr>
          <w:rFonts w:asciiTheme="minorHAnsi" w:hAnsiTheme="minorHAnsi" w:cs="Arial"/>
          <w:sz w:val="24"/>
          <w:szCs w:val="24"/>
        </w:rPr>
      </w:pPr>
      <w:r w:rsidRPr="00FF2B36">
        <w:rPr>
          <w:rFonts w:asciiTheme="minorHAnsi" w:hAnsiTheme="minorHAnsi" w:cs="Arial"/>
          <w:sz w:val="24"/>
          <w:szCs w:val="24"/>
        </w:rPr>
        <w:t xml:space="preserve">Na ocorrência de infração pela contratada a quaisquer das cláusulas deste contrato a mesma considerara rescindido o presente instrumento, independente de aviso prévio pela </w:t>
      </w:r>
      <w:r w:rsidR="00732F56" w:rsidRPr="00FF2B36">
        <w:rPr>
          <w:rFonts w:asciiTheme="minorHAnsi" w:hAnsiTheme="minorHAnsi" w:cs="Arial"/>
          <w:sz w:val="24"/>
          <w:szCs w:val="24"/>
        </w:rPr>
        <w:t>do</w:t>
      </w:r>
      <w:r w:rsidR="00FF2B36" w:rsidRPr="00FF2B36">
        <w:rPr>
          <w:rFonts w:asciiTheme="minorHAnsi" w:hAnsiTheme="minorHAnsi" w:cs="Arial"/>
          <w:sz w:val="24"/>
          <w:szCs w:val="24"/>
        </w:rPr>
        <w:t xml:space="preserve"> Fundo Municipal de Assistência Social </w:t>
      </w:r>
      <w:r w:rsidR="00732F56" w:rsidRPr="00FF2B36">
        <w:rPr>
          <w:rFonts w:asciiTheme="minorHAnsi" w:hAnsiTheme="minorHAnsi" w:cs="Arial"/>
          <w:sz w:val="24"/>
          <w:szCs w:val="24"/>
        </w:rPr>
        <w:t xml:space="preserve"> de Ananás  –</w:t>
      </w:r>
      <w:r w:rsidR="00732F56" w:rsidRPr="00FF2B36">
        <w:rPr>
          <w:rFonts w:asciiTheme="minorHAnsi" w:hAnsiTheme="minorHAnsi" w:cs="Arial"/>
          <w:spacing w:val="-5"/>
          <w:sz w:val="24"/>
          <w:szCs w:val="24"/>
        </w:rPr>
        <w:t xml:space="preserve"> </w:t>
      </w:r>
      <w:r w:rsidR="00732F56" w:rsidRPr="00FF2B36">
        <w:rPr>
          <w:rFonts w:asciiTheme="minorHAnsi" w:hAnsiTheme="minorHAnsi" w:cs="Arial"/>
          <w:sz w:val="24"/>
          <w:szCs w:val="24"/>
        </w:rPr>
        <w:t>To;</w:t>
      </w:r>
      <w:r w:rsidRPr="00FF2B36">
        <w:rPr>
          <w:rFonts w:asciiTheme="minorHAnsi" w:hAnsiTheme="minorHAnsi" w:cs="Arial"/>
          <w:sz w:val="24"/>
          <w:szCs w:val="24"/>
        </w:rPr>
        <w:t xml:space="preserve"> ficando a empreiteira sujeita a cobrança pelo rito de executivo fiscal.</w:t>
      </w:r>
    </w:p>
    <w:p w:rsidR="00CC1C41" w:rsidRPr="00FF2B36" w:rsidRDefault="00CC1C41">
      <w:pPr>
        <w:pStyle w:val="Corpodetexto"/>
        <w:spacing w:before="4"/>
        <w:rPr>
          <w:rFonts w:asciiTheme="minorHAnsi" w:hAnsiTheme="minorHAnsi" w:cs="Arial"/>
        </w:rPr>
      </w:pPr>
    </w:p>
    <w:p w:rsidR="00CC1C41" w:rsidRPr="00FF2B36" w:rsidRDefault="00E51CB1">
      <w:pPr>
        <w:spacing w:line="249" w:lineRule="exact"/>
        <w:ind w:left="786"/>
        <w:rPr>
          <w:rFonts w:asciiTheme="minorHAnsi" w:hAnsiTheme="minorHAnsi" w:cs="Arial"/>
          <w:b/>
          <w:sz w:val="24"/>
          <w:szCs w:val="24"/>
        </w:rPr>
      </w:pPr>
      <w:r w:rsidRPr="00FF2B36">
        <w:rPr>
          <w:rFonts w:asciiTheme="minorHAnsi" w:hAnsiTheme="minorHAnsi" w:cs="Arial"/>
          <w:b/>
          <w:sz w:val="24"/>
          <w:szCs w:val="24"/>
        </w:rPr>
        <w:t>CLÁUSULA DÉCIMA TERCEIRA – DAS DISPOSIÇÕES GERAIS:</w:t>
      </w:r>
    </w:p>
    <w:p w:rsidR="00CC1C41" w:rsidRPr="00FF2B36" w:rsidRDefault="00E51CB1">
      <w:pPr>
        <w:spacing w:line="249" w:lineRule="exact"/>
        <w:ind w:left="786"/>
        <w:rPr>
          <w:rFonts w:asciiTheme="minorHAnsi" w:hAnsiTheme="minorHAnsi" w:cs="Arial"/>
          <w:sz w:val="24"/>
          <w:szCs w:val="24"/>
        </w:rPr>
      </w:pPr>
      <w:r w:rsidRPr="00FF2B36">
        <w:rPr>
          <w:rFonts w:asciiTheme="minorHAnsi" w:hAnsiTheme="minorHAnsi" w:cs="Arial"/>
          <w:sz w:val="24"/>
          <w:szCs w:val="24"/>
        </w:rPr>
        <w:t>O presente contrato está vinculado ao Processo Licitatório Tomada de Preço n.º 001/2020.</w:t>
      </w:r>
    </w:p>
    <w:p w:rsidR="00CC1C41" w:rsidRPr="00FF2B36" w:rsidRDefault="00CC1C41">
      <w:pPr>
        <w:pStyle w:val="Corpodetexto"/>
        <w:spacing w:before="5"/>
        <w:rPr>
          <w:rFonts w:asciiTheme="minorHAnsi" w:hAnsiTheme="minorHAnsi" w:cs="Arial"/>
        </w:rPr>
      </w:pPr>
    </w:p>
    <w:p w:rsidR="00CC1C41" w:rsidRPr="00FF2B36" w:rsidRDefault="00E51CB1">
      <w:pPr>
        <w:spacing w:before="1" w:line="237" w:lineRule="auto"/>
        <w:ind w:left="219" w:right="173" w:firstLine="566"/>
        <w:jc w:val="both"/>
        <w:rPr>
          <w:rFonts w:asciiTheme="minorHAnsi" w:hAnsiTheme="minorHAnsi" w:cs="Arial"/>
          <w:sz w:val="24"/>
          <w:szCs w:val="24"/>
        </w:rPr>
      </w:pPr>
      <w:r w:rsidRPr="00FF2B36">
        <w:rPr>
          <w:rFonts w:asciiTheme="minorHAnsi" w:hAnsiTheme="minorHAnsi" w:cs="Arial"/>
          <w:sz w:val="24"/>
          <w:szCs w:val="24"/>
        </w:rPr>
        <w:t xml:space="preserve">Para dirimir as questões decorrentes deste contrato fica eleito o Foro da Comarca de </w:t>
      </w:r>
      <w:r w:rsidR="00732F56" w:rsidRPr="00FF2B36">
        <w:rPr>
          <w:rFonts w:asciiTheme="minorHAnsi" w:hAnsiTheme="minorHAnsi" w:cs="Arial"/>
          <w:sz w:val="24"/>
          <w:szCs w:val="24"/>
        </w:rPr>
        <w:t>Ananás</w:t>
      </w:r>
      <w:r w:rsidRPr="00FF2B36">
        <w:rPr>
          <w:rFonts w:asciiTheme="minorHAnsi" w:hAnsiTheme="minorHAnsi" w:cs="Arial"/>
          <w:sz w:val="24"/>
          <w:szCs w:val="24"/>
        </w:rPr>
        <w:t>, Estado do Tocantins.</w:t>
      </w:r>
    </w:p>
    <w:p w:rsidR="00CC1C41" w:rsidRPr="00FF2B36" w:rsidRDefault="00CC1C41">
      <w:pPr>
        <w:pStyle w:val="Corpodetexto"/>
        <w:spacing w:before="2"/>
        <w:rPr>
          <w:rFonts w:asciiTheme="minorHAnsi" w:hAnsiTheme="minorHAnsi" w:cs="Arial"/>
        </w:rPr>
      </w:pPr>
    </w:p>
    <w:p w:rsidR="00CC1C41" w:rsidRPr="00FF2B36" w:rsidRDefault="00E51CB1">
      <w:pPr>
        <w:ind w:left="219" w:right="173" w:firstLine="566"/>
        <w:jc w:val="both"/>
        <w:rPr>
          <w:rFonts w:asciiTheme="minorHAnsi" w:hAnsiTheme="minorHAnsi" w:cs="Arial"/>
          <w:sz w:val="24"/>
          <w:szCs w:val="24"/>
        </w:rPr>
      </w:pPr>
      <w:r w:rsidRPr="00FF2B36">
        <w:rPr>
          <w:rFonts w:asciiTheme="minorHAnsi" w:hAnsiTheme="minorHAnsi" w:cs="Arial"/>
          <w:sz w:val="24"/>
          <w:szCs w:val="24"/>
        </w:rPr>
        <w:t>E, por estarem assim de acordo assinam o Presente Contrato em 03 (três) vias de igual teor e forma na presença das testemunhas abaixo assinadas.</w:t>
      </w:r>
    </w:p>
    <w:p w:rsidR="00CC1C41" w:rsidRPr="00FF2B36" w:rsidRDefault="00732F56">
      <w:pPr>
        <w:tabs>
          <w:tab w:val="left" w:pos="2277"/>
          <w:tab w:val="left" w:pos="3701"/>
        </w:tabs>
        <w:spacing w:before="91"/>
        <w:ind w:left="219"/>
        <w:rPr>
          <w:rFonts w:asciiTheme="minorHAnsi" w:hAnsiTheme="minorHAnsi" w:cs="Arial"/>
          <w:sz w:val="24"/>
          <w:szCs w:val="24"/>
        </w:rPr>
      </w:pPr>
      <w:r w:rsidRPr="00FF2B36">
        <w:rPr>
          <w:rFonts w:asciiTheme="minorHAnsi" w:hAnsiTheme="minorHAnsi" w:cs="Arial"/>
          <w:sz w:val="24"/>
          <w:szCs w:val="24"/>
        </w:rPr>
        <w:t xml:space="preserve">Fundo Municipal de </w:t>
      </w:r>
      <w:r w:rsidR="00FF2B36" w:rsidRPr="00FF2B36">
        <w:rPr>
          <w:rFonts w:asciiTheme="minorHAnsi" w:hAnsiTheme="minorHAnsi" w:cs="Arial"/>
          <w:sz w:val="24"/>
          <w:szCs w:val="24"/>
        </w:rPr>
        <w:t>Assistencia Social</w:t>
      </w:r>
      <w:r w:rsidRPr="00FF2B36">
        <w:rPr>
          <w:rFonts w:asciiTheme="minorHAnsi" w:hAnsiTheme="minorHAnsi" w:cs="Arial"/>
          <w:sz w:val="24"/>
          <w:szCs w:val="24"/>
        </w:rPr>
        <w:t xml:space="preserve"> de Ananás</w:t>
      </w:r>
      <w:r w:rsidR="00E51CB1" w:rsidRPr="00FF2B36">
        <w:rPr>
          <w:rFonts w:asciiTheme="minorHAnsi" w:hAnsiTheme="minorHAnsi" w:cs="Arial"/>
          <w:spacing w:val="4"/>
          <w:sz w:val="24"/>
          <w:szCs w:val="24"/>
        </w:rPr>
        <w:t xml:space="preserve"> </w:t>
      </w:r>
      <w:r w:rsidR="00E51CB1" w:rsidRPr="00FF2B36">
        <w:rPr>
          <w:rFonts w:asciiTheme="minorHAnsi" w:hAnsiTheme="minorHAnsi" w:cs="Arial"/>
          <w:sz w:val="24"/>
          <w:szCs w:val="24"/>
        </w:rPr>
        <w:t>-</w:t>
      </w:r>
      <w:r w:rsidR="00E51CB1" w:rsidRPr="00FF2B36">
        <w:rPr>
          <w:rFonts w:asciiTheme="minorHAnsi" w:hAnsiTheme="minorHAnsi" w:cs="Arial"/>
          <w:spacing w:val="-6"/>
          <w:sz w:val="24"/>
          <w:szCs w:val="24"/>
        </w:rPr>
        <w:t xml:space="preserve"> </w:t>
      </w:r>
      <w:r w:rsidR="00E51CB1" w:rsidRPr="00FF2B36">
        <w:rPr>
          <w:rFonts w:asciiTheme="minorHAnsi" w:hAnsiTheme="minorHAnsi" w:cs="Arial"/>
          <w:sz w:val="24"/>
          <w:szCs w:val="24"/>
        </w:rPr>
        <w:t xml:space="preserve">To, </w:t>
      </w:r>
      <w:r w:rsidR="00E51CB1" w:rsidRPr="00FF2B36">
        <w:rPr>
          <w:rFonts w:asciiTheme="minorHAnsi" w:hAnsiTheme="minorHAnsi" w:cs="Arial"/>
          <w:sz w:val="24"/>
          <w:szCs w:val="24"/>
        </w:rPr>
        <w:tab/>
      </w:r>
      <w:r w:rsidR="00E51CB1" w:rsidRPr="00FF2B36">
        <w:rPr>
          <w:rFonts w:asciiTheme="minorHAnsi" w:hAnsiTheme="minorHAnsi" w:cs="Arial"/>
          <w:spacing w:val="-3"/>
          <w:sz w:val="24"/>
          <w:szCs w:val="24"/>
        </w:rPr>
        <w:t>de</w:t>
      </w:r>
      <w:r w:rsidR="00E51CB1" w:rsidRPr="00FF2B36">
        <w:rPr>
          <w:rFonts w:asciiTheme="minorHAnsi" w:hAnsiTheme="minorHAnsi" w:cs="Arial"/>
          <w:spacing w:val="-3"/>
          <w:sz w:val="24"/>
          <w:szCs w:val="24"/>
        </w:rPr>
        <w:tab/>
        <w:t>de</w:t>
      </w:r>
      <w:r w:rsidR="00E51CB1" w:rsidRPr="00FF2B36">
        <w:rPr>
          <w:rFonts w:asciiTheme="minorHAnsi" w:hAnsiTheme="minorHAnsi" w:cs="Arial"/>
          <w:spacing w:val="-5"/>
          <w:sz w:val="24"/>
          <w:szCs w:val="24"/>
        </w:rPr>
        <w:t xml:space="preserve"> </w:t>
      </w:r>
      <w:r w:rsidR="00E51CB1" w:rsidRPr="00FF2B36">
        <w:rPr>
          <w:rFonts w:asciiTheme="minorHAnsi" w:hAnsiTheme="minorHAnsi" w:cs="Arial"/>
          <w:sz w:val="24"/>
          <w:szCs w:val="24"/>
        </w:rPr>
        <w:t>2020.</w:t>
      </w:r>
    </w:p>
    <w:p w:rsidR="00CC1C41" w:rsidRPr="00FF2B36" w:rsidRDefault="00984623">
      <w:pPr>
        <w:pStyle w:val="Corpodetexto"/>
        <w:spacing w:line="20" w:lineRule="exact"/>
        <w:ind w:left="2534"/>
        <w:rPr>
          <w:rFonts w:asciiTheme="minorHAnsi" w:hAnsiTheme="minorHAnsi" w:cs="Arial"/>
        </w:rPr>
      </w:pPr>
      <w:r w:rsidRPr="00FF2B36">
        <w:rPr>
          <w:rFonts w:asciiTheme="minorHAnsi" w:hAnsiTheme="minorHAnsi" w:cs="Arial"/>
          <w:noProof/>
          <w:lang w:val="pt-BR" w:eastAsia="pt-BR" w:bidi="ar-SA"/>
        </w:rPr>
        <mc:AlternateContent>
          <mc:Choice Requires="wpg">
            <w:drawing>
              <wp:inline distT="0" distB="0" distL="0" distR="0">
                <wp:extent cx="701040" cy="5715"/>
                <wp:effectExtent l="9525" t="9525" r="13335" b="3810"/>
                <wp:docPr id="2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040" cy="5715"/>
                          <a:chOff x="0" y="0"/>
                          <a:chExt cx="1104" cy="9"/>
                        </a:xfrm>
                      </wpg:grpSpPr>
                      <wps:wsp>
                        <wps:cNvPr id="29" name="Line 11"/>
                        <wps:cNvCnPr/>
                        <wps:spPr bwMode="auto">
                          <a:xfrm>
                            <a:off x="0" y="4"/>
                            <a:ext cx="1104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B41987" id="Group 10" o:spid="_x0000_s1026" style="width:55.2pt;height:.45pt;mso-position-horizontal-relative:char;mso-position-vertical-relative:line" coordsize="1104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">
                <v:line id="Line 11" o:spid="_x0000_s1027" style="position:absolute;visibility:visible;mso-wrap-style:square" from="0,4" to="1104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khscMAAADbAAAADwAAAGRycy9kb3ducmV2LnhtbESPS4sCMRCE78L+h9DCXkQzKvgYjbII&#10;ggcvPg67tyZpZwYnnSGJzuy/NwsLHouq+opabztbiyf5UDlWMB5lIIi1MxUXCq6X/XABIkRkg7Vj&#10;UvBLAbabj94ac+NaPtHzHAuRIBxyVFDG2ORSBl2SxTByDXHybs5bjEn6QhqPbYLbWk6ybCYtVpwW&#10;SmxoV5K+nx9WgZtng+X3fqx18DNq2+PPtK4apT773dcKRKQuvsP/7YNRMFnC35f0A+Tm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ZpIbHDAAAA2wAAAA8AAAAAAAAAAAAA&#10;AAAAoQIAAGRycy9kb3ducmV2LnhtbFBLBQYAAAAABAAEAPkAAACRAwAAAAA=&#10;" strokeweight=".15578mm"/>
                <w10:anchorlock/>
              </v:group>
            </w:pict>
          </mc:Fallback>
        </mc:AlternateContent>
      </w:r>
    </w:p>
    <w:p w:rsidR="00CC1C41" w:rsidRPr="00FF2B36" w:rsidRDefault="00CC1C41">
      <w:pPr>
        <w:pStyle w:val="Corpodetexto"/>
        <w:spacing w:before="2"/>
        <w:rPr>
          <w:rFonts w:asciiTheme="minorHAnsi" w:hAnsiTheme="minorHAnsi" w:cs="Arial"/>
        </w:rPr>
      </w:pPr>
    </w:p>
    <w:p w:rsidR="00FF2B36" w:rsidRPr="00FF2B36" w:rsidRDefault="00E51CB1" w:rsidP="00FF2B36">
      <w:pPr>
        <w:tabs>
          <w:tab w:val="left" w:pos="270"/>
          <w:tab w:val="left" w:pos="2610"/>
        </w:tabs>
        <w:adjustRightInd w:val="0"/>
        <w:rPr>
          <w:rFonts w:asciiTheme="minorHAnsi" w:hAnsiTheme="minorHAnsi"/>
          <w:b/>
          <w:color w:val="000000"/>
          <w:sz w:val="24"/>
          <w:szCs w:val="24"/>
        </w:rPr>
      </w:pPr>
      <w:r w:rsidRPr="00FF2B36">
        <w:rPr>
          <w:rFonts w:asciiTheme="minorHAnsi" w:hAnsiTheme="minorHAnsi" w:cs="Arial"/>
          <w:sz w:val="24"/>
          <w:szCs w:val="24"/>
        </w:rPr>
        <w:t>Contratante:</w:t>
      </w:r>
      <w:r w:rsidRPr="00FF2B36">
        <w:rPr>
          <w:rFonts w:asciiTheme="minorHAnsi" w:hAnsiTheme="minorHAnsi" w:cs="Arial"/>
          <w:sz w:val="24"/>
          <w:szCs w:val="24"/>
        </w:rPr>
        <w:tab/>
      </w:r>
      <w:r w:rsidR="00FF2B36" w:rsidRPr="00FF2B36">
        <w:rPr>
          <w:rFonts w:asciiTheme="minorHAnsi" w:hAnsiTheme="minorHAnsi"/>
          <w:b/>
          <w:color w:val="000000"/>
          <w:sz w:val="24"/>
          <w:szCs w:val="24"/>
        </w:rPr>
        <w:t>REGINA PEREIRA DIAS</w:t>
      </w:r>
    </w:p>
    <w:p w:rsidR="00FF2B36" w:rsidRPr="00FF2B36" w:rsidRDefault="00FF2B36" w:rsidP="00FF2B36">
      <w:pPr>
        <w:tabs>
          <w:tab w:val="left" w:pos="270"/>
          <w:tab w:val="left" w:pos="2610"/>
        </w:tabs>
        <w:adjustRightInd w:val="0"/>
        <w:jc w:val="center"/>
        <w:rPr>
          <w:rFonts w:asciiTheme="minorHAnsi" w:hAnsiTheme="minorHAnsi"/>
          <w:b/>
          <w:color w:val="000000"/>
          <w:sz w:val="24"/>
          <w:szCs w:val="24"/>
        </w:rPr>
      </w:pPr>
      <w:r w:rsidRPr="00FF2B36">
        <w:rPr>
          <w:rFonts w:asciiTheme="minorHAnsi" w:hAnsiTheme="minorHAnsi"/>
          <w:b/>
          <w:color w:val="000000"/>
          <w:sz w:val="24"/>
          <w:szCs w:val="24"/>
        </w:rPr>
        <w:t>Gestora do Fundo Municipal de Assistência Social</w:t>
      </w:r>
    </w:p>
    <w:p w:rsidR="00FF2B36" w:rsidRPr="00FF2B36" w:rsidRDefault="00FF2B36" w:rsidP="00FF2B36">
      <w:pPr>
        <w:tabs>
          <w:tab w:val="left" w:pos="270"/>
          <w:tab w:val="left" w:pos="2610"/>
        </w:tabs>
        <w:adjustRightInd w:val="0"/>
        <w:jc w:val="center"/>
        <w:rPr>
          <w:rFonts w:asciiTheme="minorHAnsi" w:hAnsiTheme="minorHAnsi"/>
          <w:b/>
          <w:color w:val="000000"/>
          <w:sz w:val="24"/>
          <w:szCs w:val="24"/>
        </w:rPr>
      </w:pPr>
    </w:p>
    <w:p w:rsidR="00CC1C41" w:rsidRPr="00FF2B36" w:rsidRDefault="00E51CB1">
      <w:pPr>
        <w:tabs>
          <w:tab w:val="right" w:pos="5845"/>
        </w:tabs>
        <w:spacing w:before="182"/>
        <w:ind w:left="219"/>
        <w:rPr>
          <w:rFonts w:asciiTheme="minorHAnsi" w:hAnsiTheme="minorHAnsi" w:cs="Arial"/>
          <w:sz w:val="24"/>
          <w:szCs w:val="24"/>
        </w:rPr>
      </w:pPr>
      <w:bookmarkStart w:id="0" w:name="_GoBack"/>
      <w:bookmarkEnd w:id="0"/>
      <w:r w:rsidRPr="00FF2B36">
        <w:rPr>
          <w:rFonts w:asciiTheme="minorHAnsi" w:hAnsiTheme="minorHAnsi" w:cs="Arial"/>
          <w:sz w:val="24"/>
          <w:szCs w:val="24"/>
        </w:rPr>
        <w:t>Contratada:</w:t>
      </w:r>
      <w:r w:rsidRPr="00FF2B36">
        <w:rPr>
          <w:rFonts w:asciiTheme="minorHAnsi" w:hAnsiTheme="minorHAnsi" w:cs="Arial"/>
          <w:sz w:val="24"/>
          <w:szCs w:val="24"/>
        </w:rPr>
        <w:tab/>
        <w:t>XXXXXXXXXXXXXXXXXXXXX</w:t>
      </w:r>
    </w:p>
    <w:p w:rsidR="00CC1C41" w:rsidRPr="00FF2B36" w:rsidRDefault="00E51CB1">
      <w:pPr>
        <w:spacing w:before="1"/>
        <w:ind w:left="2990"/>
        <w:rPr>
          <w:rFonts w:asciiTheme="minorHAnsi" w:hAnsiTheme="minorHAnsi" w:cs="Arial"/>
          <w:sz w:val="24"/>
          <w:szCs w:val="24"/>
        </w:rPr>
      </w:pPr>
      <w:r w:rsidRPr="00FF2B36">
        <w:rPr>
          <w:rFonts w:asciiTheme="minorHAnsi" w:hAnsiTheme="minorHAnsi" w:cs="Arial"/>
          <w:sz w:val="24"/>
          <w:szCs w:val="24"/>
        </w:rPr>
        <w:t>CNPJ:</w:t>
      </w:r>
    </w:p>
    <w:p w:rsidR="00CC1C41" w:rsidRPr="00FF2B36" w:rsidRDefault="00984623">
      <w:pPr>
        <w:pStyle w:val="Corpodetexto"/>
        <w:spacing w:line="20" w:lineRule="exact"/>
        <w:ind w:left="3613"/>
        <w:rPr>
          <w:rFonts w:asciiTheme="minorHAnsi" w:hAnsiTheme="minorHAnsi" w:cs="Arial"/>
        </w:rPr>
      </w:pPr>
      <w:r w:rsidRPr="00FF2B36">
        <w:rPr>
          <w:rFonts w:asciiTheme="minorHAnsi" w:hAnsiTheme="minorHAnsi" w:cs="Arial"/>
          <w:noProof/>
          <w:lang w:val="pt-BR" w:eastAsia="pt-BR" w:bidi="ar-SA"/>
        </w:rPr>
        <mc:AlternateContent>
          <mc:Choice Requires="wpg">
            <w:drawing>
              <wp:inline distT="0" distB="0" distL="0" distR="0">
                <wp:extent cx="838200" cy="5715"/>
                <wp:effectExtent l="9525" t="9525" r="9525" b="3810"/>
                <wp:docPr id="2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8200" cy="5715"/>
                          <a:chOff x="0" y="0"/>
                          <a:chExt cx="1320" cy="9"/>
                        </a:xfrm>
                      </wpg:grpSpPr>
                      <wps:wsp>
                        <wps:cNvPr id="27" name="Line 9"/>
                        <wps:cNvCnPr/>
                        <wps:spPr bwMode="auto">
                          <a:xfrm>
                            <a:off x="0" y="4"/>
                            <a:ext cx="1320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F63F67" id="Group 8" o:spid="_x0000_s1026" style="width:66pt;height:.45pt;mso-position-horizontal-relative:char;mso-position-vertical-relative:line" coordsize="132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">
                <v:line id="Line 9" o:spid="_x0000_s1027" style="position:absolute;visibility:visible;mso-wrap-style:square" from="0,4" to="1320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oQWMQAAADbAAAADwAAAGRycy9kb3ducmV2LnhtbESPwWrDMBBE74X8g9hALyWR40LSuFFC&#10;KBhy6KVODultkba2ibUykmq7fx8VCj0OM/OG2R0m24mBfGgdK1gtMxDE2pmWawWXc7l4AREissHO&#10;MSn4oQCH/exhh4VxI3/QUMVaJAiHAhU0MfaFlEE3ZDEsXU+cvC/nLcYkfS2NxzHBbSfzLFtLiy2n&#10;hQZ7emtI36pvq8BtsqfttVxpHfyaxvH987lre6Ue59PxFUSkKf6H/9onoyDfwO+X9APk/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uhBYxAAAANsAAAAPAAAAAAAAAAAA&#10;AAAAAKECAABkcnMvZG93bnJldi54bWxQSwUGAAAAAAQABAD5AAAAkgMAAAAA&#10;" strokeweight=".15578mm"/>
                <w10:anchorlock/>
              </v:group>
            </w:pict>
          </mc:Fallback>
        </mc:AlternateContent>
      </w:r>
    </w:p>
    <w:p w:rsidR="00CC1C41" w:rsidRPr="00FF2B36" w:rsidRDefault="00CC1C41">
      <w:pPr>
        <w:pStyle w:val="Corpodetexto"/>
        <w:rPr>
          <w:rFonts w:asciiTheme="minorHAnsi" w:hAnsiTheme="minorHAnsi" w:cs="Arial"/>
        </w:rPr>
      </w:pPr>
    </w:p>
    <w:p w:rsidR="00CC1C41" w:rsidRPr="00FF2B36" w:rsidRDefault="00CC1C41">
      <w:pPr>
        <w:pStyle w:val="Corpodetexto"/>
        <w:spacing w:before="2"/>
        <w:rPr>
          <w:rFonts w:asciiTheme="minorHAnsi" w:hAnsiTheme="minorHAnsi" w:cs="Arial"/>
        </w:rPr>
      </w:pPr>
    </w:p>
    <w:p w:rsidR="00CC1C41" w:rsidRPr="00FF2B36" w:rsidRDefault="00E51CB1">
      <w:pPr>
        <w:spacing w:before="1"/>
        <w:ind w:left="219"/>
        <w:rPr>
          <w:rFonts w:asciiTheme="minorHAnsi" w:hAnsiTheme="minorHAnsi" w:cs="Arial"/>
          <w:sz w:val="24"/>
          <w:szCs w:val="24"/>
        </w:rPr>
      </w:pPr>
      <w:r w:rsidRPr="00FF2B36">
        <w:rPr>
          <w:rFonts w:asciiTheme="minorHAnsi" w:hAnsiTheme="minorHAnsi" w:cs="Arial"/>
          <w:sz w:val="24"/>
          <w:szCs w:val="24"/>
        </w:rPr>
        <w:t>TESTEMUNHAS:</w:t>
      </w:r>
    </w:p>
    <w:p w:rsidR="00CC1C41" w:rsidRPr="00FF2B36" w:rsidRDefault="00CC1C41">
      <w:pPr>
        <w:pStyle w:val="Corpodetexto"/>
        <w:spacing w:before="4"/>
        <w:rPr>
          <w:rFonts w:asciiTheme="minorHAnsi" w:hAnsiTheme="minorHAnsi" w:cs="Arial"/>
        </w:rPr>
      </w:pPr>
    </w:p>
    <w:p w:rsidR="00CC1C41" w:rsidRPr="00FF2B36" w:rsidRDefault="00E51CB1">
      <w:pPr>
        <w:ind w:left="219"/>
        <w:rPr>
          <w:rFonts w:asciiTheme="minorHAnsi" w:hAnsiTheme="minorHAnsi" w:cs="Arial"/>
          <w:sz w:val="24"/>
          <w:szCs w:val="24"/>
        </w:rPr>
      </w:pPr>
      <w:r w:rsidRPr="00FF2B36">
        <w:rPr>
          <w:rFonts w:asciiTheme="minorHAnsi" w:hAnsiTheme="minorHAnsi" w:cs="Arial"/>
          <w:sz w:val="24"/>
          <w:szCs w:val="24"/>
        </w:rPr>
        <w:t>NOME :</w:t>
      </w:r>
      <w:r w:rsidRPr="00FF2B36">
        <w:rPr>
          <w:rFonts w:asciiTheme="minorHAnsi" w:hAnsiTheme="minorHAnsi" w:cs="Arial"/>
          <w:spacing w:val="-35"/>
          <w:sz w:val="24"/>
          <w:szCs w:val="24"/>
        </w:rPr>
        <w:t xml:space="preserve"> </w:t>
      </w:r>
      <w:r w:rsidRPr="00FF2B36">
        <w:rPr>
          <w:rFonts w:asciiTheme="minorHAnsi" w:hAnsiTheme="minorHAnsi" w:cs="Arial"/>
          <w:sz w:val="24"/>
          <w:szCs w:val="24"/>
        </w:rPr>
        <w:t>.............................................................</w:t>
      </w:r>
    </w:p>
    <w:p w:rsidR="00CC1C41" w:rsidRPr="00FF2B36" w:rsidRDefault="00E51CB1">
      <w:pPr>
        <w:spacing w:before="127"/>
        <w:ind w:left="219"/>
        <w:rPr>
          <w:rFonts w:asciiTheme="minorHAnsi" w:hAnsiTheme="minorHAnsi" w:cs="Arial"/>
          <w:sz w:val="24"/>
          <w:szCs w:val="24"/>
        </w:rPr>
      </w:pPr>
      <w:r w:rsidRPr="00FF2B36">
        <w:rPr>
          <w:rFonts w:asciiTheme="minorHAnsi" w:hAnsiTheme="minorHAnsi" w:cs="Arial"/>
          <w:sz w:val="24"/>
          <w:szCs w:val="24"/>
        </w:rPr>
        <w:t>C.P.F. :</w:t>
      </w:r>
      <w:r w:rsidRPr="00FF2B36">
        <w:rPr>
          <w:rFonts w:asciiTheme="minorHAnsi" w:hAnsiTheme="minorHAnsi" w:cs="Arial"/>
          <w:spacing w:val="-29"/>
          <w:sz w:val="24"/>
          <w:szCs w:val="24"/>
        </w:rPr>
        <w:t xml:space="preserve"> </w:t>
      </w:r>
      <w:r w:rsidRPr="00FF2B36">
        <w:rPr>
          <w:rFonts w:asciiTheme="minorHAnsi" w:hAnsiTheme="minorHAnsi" w:cs="Arial"/>
          <w:sz w:val="24"/>
          <w:szCs w:val="24"/>
        </w:rPr>
        <w:t>..............................................................</w:t>
      </w:r>
    </w:p>
    <w:p w:rsidR="00CC1C41" w:rsidRPr="00FF2B36" w:rsidRDefault="00CC1C41">
      <w:pPr>
        <w:pStyle w:val="Corpodetexto"/>
        <w:rPr>
          <w:rFonts w:asciiTheme="minorHAnsi" w:hAnsiTheme="minorHAnsi" w:cs="Arial"/>
        </w:rPr>
      </w:pPr>
    </w:p>
    <w:p w:rsidR="00CC1C41" w:rsidRPr="00FF2B36" w:rsidRDefault="00CC1C41">
      <w:pPr>
        <w:pStyle w:val="Corpodetexto"/>
        <w:spacing w:before="9"/>
        <w:rPr>
          <w:rFonts w:asciiTheme="minorHAnsi" w:hAnsiTheme="minorHAnsi" w:cs="Arial"/>
        </w:rPr>
      </w:pPr>
    </w:p>
    <w:p w:rsidR="00CC1C41" w:rsidRPr="00FF2B36" w:rsidRDefault="00E51CB1">
      <w:pPr>
        <w:ind w:left="219"/>
        <w:rPr>
          <w:rFonts w:asciiTheme="minorHAnsi" w:hAnsiTheme="minorHAnsi" w:cs="Arial"/>
          <w:sz w:val="24"/>
          <w:szCs w:val="24"/>
        </w:rPr>
      </w:pPr>
      <w:r w:rsidRPr="00FF2B36">
        <w:rPr>
          <w:rFonts w:asciiTheme="minorHAnsi" w:hAnsiTheme="minorHAnsi" w:cs="Arial"/>
          <w:sz w:val="24"/>
          <w:szCs w:val="24"/>
        </w:rPr>
        <w:t>NOME :</w:t>
      </w:r>
      <w:r w:rsidRPr="00FF2B36">
        <w:rPr>
          <w:rFonts w:asciiTheme="minorHAnsi" w:hAnsiTheme="minorHAnsi" w:cs="Arial"/>
          <w:spacing w:val="-35"/>
          <w:sz w:val="24"/>
          <w:szCs w:val="24"/>
        </w:rPr>
        <w:t xml:space="preserve"> </w:t>
      </w:r>
      <w:r w:rsidRPr="00FF2B36">
        <w:rPr>
          <w:rFonts w:asciiTheme="minorHAnsi" w:hAnsiTheme="minorHAnsi" w:cs="Arial"/>
          <w:sz w:val="24"/>
          <w:szCs w:val="24"/>
        </w:rPr>
        <w:t>.............................................................</w:t>
      </w:r>
    </w:p>
    <w:p w:rsidR="00CC1C41" w:rsidRPr="00FF2B36" w:rsidRDefault="00E51CB1" w:rsidP="00732F56">
      <w:pPr>
        <w:spacing w:before="2"/>
        <w:ind w:left="219"/>
        <w:rPr>
          <w:rFonts w:asciiTheme="minorHAnsi" w:hAnsiTheme="minorHAnsi" w:cs="Arial"/>
          <w:sz w:val="24"/>
          <w:szCs w:val="24"/>
        </w:rPr>
      </w:pPr>
      <w:r w:rsidRPr="00FF2B36">
        <w:rPr>
          <w:rFonts w:asciiTheme="minorHAnsi" w:hAnsiTheme="minorHAnsi" w:cs="Arial"/>
          <w:sz w:val="24"/>
          <w:szCs w:val="24"/>
        </w:rPr>
        <w:t>C.P.F. : .............................................................</w:t>
      </w:r>
    </w:p>
    <w:sectPr w:rsidR="00CC1C41" w:rsidRPr="00FF2B36" w:rsidSect="00F547E0">
      <w:headerReference w:type="default" r:id="rId7"/>
      <w:pgSz w:w="11910" w:h="16840"/>
      <w:pgMar w:top="2640" w:right="960" w:bottom="520" w:left="1480" w:header="283" w:footer="32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27F" w:rsidRDefault="0040527F">
      <w:r>
        <w:separator/>
      </w:r>
    </w:p>
  </w:endnote>
  <w:endnote w:type="continuationSeparator" w:id="0">
    <w:p w:rsidR="0040527F" w:rsidRDefault="00405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27F" w:rsidRDefault="0040527F">
      <w:r>
        <w:separator/>
      </w:r>
    </w:p>
  </w:footnote>
  <w:footnote w:type="continuationSeparator" w:id="0">
    <w:p w:rsidR="0040527F" w:rsidRDefault="004052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94A" w:rsidRDefault="00FF2B36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inline distT="0" distB="0" distL="0" distR="0" wp14:anchorId="08964122" wp14:editId="074D763E">
          <wp:extent cx="5567045" cy="1155700"/>
          <wp:effectExtent l="0" t="0" r="0" b="6350"/>
          <wp:docPr id="4" name="Imagem 4" descr="FMA CABEÇÃ 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FMA CABEÇÃ 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7045" cy="1155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F224D"/>
    <w:multiLevelType w:val="hybridMultilevel"/>
    <w:tmpl w:val="27343CA0"/>
    <w:lvl w:ilvl="0" w:tplc="51C8DD7A">
      <w:start w:val="1"/>
      <w:numFmt w:val="lowerLetter"/>
      <w:lvlText w:val="%1)"/>
      <w:lvlJc w:val="left"/>
      <w:pPr>
        <w:ind w:left="219" w:hanging="25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pt-PT" w:bidi="pt-PT"/>
      </w:rPr>
    </w:lvl>
    <w:lvl w:ilvl="1" w:tplc="10169C5C">
      <w:numFmt w:val="bullet"/>
      <w:lvlText w:val="•"/>
      <w:lvlJc w:val="left"/>
      <w:pPr>
        <w:ind w:left="1144" w:hanging="255"/>
      </w:pPr>
      <w:rPr>
        <w:rFonts w:hint="default"/>
        <w:lang w:val="pt-PT" w:eastAsia="pt-PT" w:bidi="pt-PT"/>
      </w:rPr>
    </w:lvl>
    <w:lvl w:ilvl="2" w:tplc="F05CA2D0">
      <w:numFmt w:val="bullet"/>
      <w:lvlText w:val="•"/>
      <w:lvlJc w:val="left"/>
      <w:pPr>
        <w:ind w:left="2069" w:hanging="255"/>
      </w:pPr>
      <w:rPr>
        <w:rFonts w:hint="default"/>
        <w:lang w:val="pt-PT" w:eastAsia="pt-PT" w:bidi="pt-PT"/>
      </w:rPr>
    </w:lvl>
    <w:lvl w:ilvl="3" w:tplc="6D80225C">
      <w:numFmt w:val="bullet"/>
      <w:lvlText w:val="•"/>
      <w:lvlJc w:val="left"/>
      <w:pPr>
        <w:ind w:left="2994" w:hanging="255"/>
      </w:pPr>
      <w:rPr>
        <w:rFonts w:hint="default"/>
        <w:lang w:val="pt-PT" w:eastAsia="pt-PT" w:bidi="pt-PT"/>
      </w:rPr>
    </w:lvl>
    <w:lvl w:ilvl="4" w:tplc="8C4A8BC8">
      <w:numFmt w:val="bullet"/>
      <w:lvlText w:val="•"/>
      <w:lvlJc w:val="left"/>
      <w:pPr>
        <w:ind w:left="3919" w:hanging="255"/>
      </w:pPr>
      <w:rPr>
        <w:rFonts w:hint="default"/>
        <w:lang w:val="pt-PT" w:eastAsia="pt-PT" w:bidi="pt-PT"/>
      </w:rPr>
    </w:lvl>
    <w:lvl w:ilvl="5" w:tplc="DD882B68">
      <w:numFmt w:val="bullet"/>
      <w:lvlText w:val="•"/>
      <w:lvlJc w:val="left"/>
      <w:pPr>
        <w:ind w:left="4844" w:hanging="255"/>
      </w:pPr>
      <w:rPr>
        <w:rFonts w:hint="default"/>
        <w:lang w:val="pt-PT" w:eastAsia="pt-PT" w:bidi="pt-PT"/>
      </w:rPr>
    </w:lvl>
    <w:lvl w:ilvl="6" w:tplc="B5087324">
      <w:numFmt w:val="bullet"/>
      <w:lvlText w:val="•"/>
      <w:lvlJc w:val="left"/>
      <w:pPr>
        <w:ind w:left="5769" w:hanging="255"/>
      </w:pPr>
      <w:rPr>
        <w:rFonts w:hint="default"/>
        <w:lang w:val="pt-PT" w:eastAsia="pt-PT" w:bidi="pt-PT"/>
      </w:rPr>
    </w:lvl>
    <w:lvl w:ilvl="7" w:tplc="8C1224CA">
      <w:numFmt w:val="bullet"/>
      <w:lvlText w:val="•"/>
      <w:lvlJc w:val="left"/>
      <w:pPr>
        <w:ind w:left="6694" w:hanging="255"/>
      </w:pPr>
      <w:rPr>
        <w:rFonts w:hint="default"/>
        <w:lang w:val="pt-PT" w:eastAsia="pt-PT" w:bidi="pt-PT"/>
      </w:rPr>
    </w:lvl>
    <w:lvl w:ilvl="8" w:tplc="AF2A83A8">
      <w:numFmt w:val="bullet"/>
      <w:lvlText w:val="•"/>
      <w:lvlJc w:val="left"/>
      <w:pPr>
        <w:ind w:left="7619" w:hanging="255"/>
      </w:pPr>
      <w:rPr>
        <w:rFonts w:hint="default"/>
        <w:lang w:val="pt-PT" w:eastAsia="pt-PT" w:bidi="pt-PT"/>
      </w:rPr>
    </w:lvl>
  </w:abstractNum>
  <w:abstractNum w:abstractNumId="1">
    <w:nsid w:val="00F57314"/>
    <w:multiLevelType w:val="multilevel"/>
    <w:tmpl w:val="EA7E825A"/>
    <w:lvl w:ilvl="0">
      <w:start w:val="13"/>
      <w:numFmt w:val="decimal"/>
      <w:lvlText w:val="%1"/>
      <w:lvlJc w:val="left"/>
      <w:pPr>
        <w:ind w:left="219" w:hanging="524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19" w:hanging="524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219" w:hanging="6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994" w:hanging="67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19" w:hanging="67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44" w:hanging="67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69" w:hanging="67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94" w:hanging="67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619" w:hanging="678"/>
      </w:pPr>
      <w:rPr>
        <w:rFonts w:hint="default"/>
        <w:lang w:val="pt-PT" w:eastAsia="pt-PT" w:bidi="pt-PT"/>
      </w:rPr>
    </w:lvl>
  </w:abstractNum>
  <w:abstractNum w:abstractNumId="2">
    <w:nsid w:val="07090532"/>
    <w:multiLevelType w:val="multilevel"/>
    <w:tmpl w:val="EBA24A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D5E11B8"/>
    <w:multiLevelType w:val="multilevel"/>
    <w:tmpl w:val="5FF49950"/>
    <w:lvl w:ilvl="0">
      <w:start w:val="4"/>
      <w:numFmt w:val="decimalZero"/>
      <w:lvlText w:val="%1"/>
      <w:lvlJc w:val="left"/>
      <w:pPr>
        <w:ind w:left="219" w:hanging="486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19" w:hanging="4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069" w:hanging="486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994" w:hanging="48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19" w:hanging="48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44" w:hanging="48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69" w:hanging="48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94" w:hanging="48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619" w:hanging="486"/>
      </w:pPr>
      <w:rPr>
        <w:rFonts w:hint="default"/>
        <w:lang w:val="pt-PT" w:eastAsia="pt-PT" w:bidi="pt-PT"/>
      </w:rPr>
    </w:lvl>
  </w:abstractNum>
  <w:abstractNum w:abstractNumId="4">
    <w:nsid w:val="13B06F31"/>
    <w:multiLevelType w:val="multilevel"/>
    <w:tmpl w:val="0D5A9F20"/>
    <w:lvl w:ilvl="0">
      <w:start w:val="8"/>
      <w:numFmt w:val="decimalZero"/>
      <w:lvlText w:val="%1"/>
      <w:lvlJc w:val="left"/>
      <w:pPr>
        <w:ind w:left="219" w:hanging="486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19" w:hanging="48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069" w:hanging="486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994" w:hanging="48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19" w:hanging="48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44" w:hanging="48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69" w:hanging="48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94" w:hanging="48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619" w:hanging="486"/>
      </w:pPr>
      <w:rPr>
        <w:rFonts w:hint="default"/>
        <w:lang w:val="pt-PT" w:eastAsia="pt-PT" w:bidi="pt-PT"/>
      </w:rPr>
    </w:lvl>
  </w:abstractNum>
  <w:abstractNum w:abstractNumId="5">
    <w:nsid w:val="17D87B05"/>
    <w:multiLevelType w:val="multilevel"/>
    <w:tmpl w:val="14CAF128"/>
    <w:lvl w:ilvl="0">
      <w:start w:val="6"/>
      <w:numFmt w:val="decimalZero"/>
      <w:lvlText w:val="%1"/>
      <w:lvlJc w:val="left"/>
      <w:pPr>
        <w:ind w:left="219" w:hanging="486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19" w:hanging="4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069" w:hanging="486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994" w:hanging="48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19" w:hanging="48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44" w:hanging="48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69" w:hanging="48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94" w:hanging="48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619" w:hanging="486"/>
      </w:pPr>
      <w:rPr>
        <w:rFonts w:hint="default"/>
        <w:lang w:val="pt-PT" w:eastAsia="pt-PT" w:bidi="pt-PT"/>
      </w:rPr>
    </w:lvl>
  </w:abstractNum>
  <w:abstractNum w:abstractNumId="6">
    <w:nsid w:val="202C6971"/>
    <w:multiLevelType w:val="multilevel"/>
    <w:tmpl w:val="212C14C4"/>
    <w:lvl w:ilvl="0">
      <w:start w:val="10"/>
      <w:numFmt w:val="decimal"/>
      <w:lvlText w:val="%1"/>
      <w:lvlJc w:val="left"/>
      <w:pPr>
        <w:ind w:left="219" w:hanging="495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19" w:hanging="4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1763" w:hanging="495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726" w:hanging="495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689" w:hanging="495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652" w:hanging="495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616" w:hanging="495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579" w:hanging="495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542" w:hanging="495"/>
      </w:pPr>
      <w:rPr>
        <w:rFonts w:hint="default"/>
        <w:lang w:val="pt-PT" w:eastAsia="pt-PT" w:bidi="pt-PT"/>
      </w:rPr>
    </w:lvl>
  </w:abstractNum>
  <w:abstractNum w:abstractNumId="7">
    <w:nsid w:val="24201A4F"/>
    <w:multiLevelType w:val="multilevel"/>
    <w:tmpl w:val="ED2AFE68"/>
    <w:lvl w:ilvl="0">
      <w:start w:val="6"/>
      <w:numFmt w:val="decimal"/>
      <w:lvlText w:val="%1"/>
      <w:lvlJc w:val="left"/>
      <w:pPr>
        <w:ind w:left="219" w:hanging="365"/>
      </w:pPr>
      <w:rPr>
        <w:rFonts w:hint="default"/>
        <w:lang w:val="pt-PT" w:eastAsia="pt-PT" w:bidi="pt-PT"/>
      </w:rPr>
    </w:lvl>
    <w:lvl w:ilvl="1">
      <w:start w:val="9"/>
      <w:numFmt w:val="decimal"/>
      <w:lvlText w:val="%1.%2"/>
      <w:lvlJc w:val="left"/>
      <w:pPr>
        <w:ind w:left="219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069" w:hanging="365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994" w:hanging="365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19" w:hanging="365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44" w:hanging="365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69" w:hanging="365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94" w:hanging="365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619" w:hanging="365"/>
      </w:pPr>
      <w:rPr>
        <w:rFonts w:hint="default"/>
        <w:lang w:val="pt-PT" w:eastAsia="pt-PT" w:bidi="pt-PT"/>
      </w:rPr>
    </w:lvl>
  </w:abstractNum>
  <w:abstractNum w:abstractNumId="8">
    <w:nsid w:val="25B720DB"/>
    <w:multiLevelType w:val="multilevel"/>
    <w:tmpl w:val="8580E8B4"/>
    <w:lvl w:ilvl="0">
      <w:start w:val="2"/>
      <w:numFmt w:val="decimalZero"/>
      <w:lvlText w:val="%1"/>
      <w:lvlJc w:val="left"/>
      <w:pPr>
        <w:ind w:left="219" w:hanging="486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19" w:hanging="4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069" w:hanging="486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994" w:hanging="48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19" w:hanging="48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44" w:hanging="48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69" w:hanging="48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94" w:hanging="48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619" w:hanging="486"/>
      </w:pPr>
      <w:rPr>
        <w:rFonts w:hint="default"/>
        <w:lang w:val="pt-PT" w:eastAsia="pt-PT" w:bidi="pt-PT"/>
      </w:rPr>
    </w:lvl>
  </w:abstractNum>
  <w:abstractNum w:abstractNumId="9">
    <w:nsid w:val="2A827150"/>
    <w:multiLevelType w:val="multilevel"/>
    <w:tmpl w:val="FA94B6A2"/>
    <w:lvl w:ilvl="0">
      <w:start w:val="5"/>
      <w:numFmt w:val="decimalZero"/>
      <w:lvlText w:val="%1"/>
      <w:lvlJc w:val="left"/>
      <w:pPr>
        <w:ind w:left="219" w:hanging="486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19" w:hanging="4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069" w:hanging="486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994" w:hanging="48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19" w:hanging="48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44" w:hanging="48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69" w:hanging="48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94" w:hanging="48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619" w:hanging="486"/>
      </w:pPr>
      <w:rPr>
        <w:rFonts w:hint="default"/>
        <w:lang w:val="pt-PT" w:eastAsia="pt-PT" w:bidi="pt-PT"/>
      </w:rPr>
    </w:lvl>
  </w:abstractNum>
  <w:abstractNum w:abstractNumId="10">
    <w:nsid w:val="2C1E3EB3"/>
    <w:multiLevelType w:val="hybridMultilevel"/>
    <w:tmpl w:val="4C048AE0"/>
    <w:lvl w:ilvl="0" w:tplc="35207DDC">
      <w:start w:val="1"/>
      <w:numFmt w:val="lowerLetter"/>
      <w:lvlText w:val="%1)"/>
      <w:lvlJc w:val="left"/>
      <w:pPr>
        <w:ind w:left="219" w:hanging="25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pt-PT" w:bidi="pt-PT"/>
      </w:rPr>
    </w:lvl>
    <w:lvl w:ilvl="1" w:tplc="E16EBC32">
      <w:numFmt w:val="bullet"/>
      <w:lvlText w:val="•"/>
      <w:lvlJc w:val="left"/>
      <w:pPr>
        <w:ind w:left="1144" w:hanging="255"/>
      </w:pPr>
      <w:rPr>
        <w:rFonts w:hint="default"/>
        <w:lang w:val="pt-PT" w:eastAsia="pt-PT" w:bidi="pt-PT"/>
      </w:rPr>
    </w:lvl>
    <w:lvl w:ilvl="2" w:tplc="39ACD3B2">
      <w:numFmt w:val="bullet"/>
      <w:lvlText w:val="•"/>
      <w:lvlJc w:val="left"/>
      <w:pPr>
        <w:ind w:left="2069" w:hanging="255"/>
      </w:pPr>
      <w:rPr>
        <w:rFonts w:hint="default"/>
        <w:lang w:val="pt-PT" w:eastAsia="pt-PT" w:bidi="pt-PT"/>
      </w:rPr>
    </w:lvl>
    <w:lvl w:ilvl="3" w:tplc="E8441B78">
      <w:numFmt w:val="bullet"/>
      <w:lvlText w:val="•"/>
      <w:lvlJc w:val="left"/>
      <w:pPr>
        <w:ind w:left="2994" w:hanging="255"/>
      </w:pPr>
      <w:rPr>
        <w:rFonts w:hint="default"/>
        <w:lang w:val="pt-PT" w:eastAsia="pt-PT" w:bidi="pt-PT"/>
      </w:rPr>
    </w:lvl>
    <w:lvl w:ilvl="4" w:tplc="161A4A72">
      <w:numFmt w:val="bullet"/>
      <w:lvlText w:val="•"/>
      <w:lvlJc w:val="left"/>
      <w:pPr>
        <w:ind w:left="3919" w:hanging="255"/>
      </w:pPr>
      <w:rPr>
        <w:rFonts w:hint="default"/>
        <w:lang w:val="pt-PT" w:eastAsia="pt-PT" w:bidi="pt-PT"/>
      </w:rPr>
    </w:lvl>
    <w:lvl w:ilvl="5" w:tplc="69C8BD6C">
      <w:numFmt w:val="bullet"/>
      <w:lvlText w:val="•"/>
      <w:lvlJc w:val="left"/>
      <w:pPr>
        <w:ind w:left="4844" w:hanging="255"/>
      </w:pPr>
      <w:rPr>
        <w:rFonts w:hint="default"/>
        <w:lang w:val="pt-PT" w:eastAsia="pt-PT" w:bidi="pt-PT"/>
      </w:rPr>
    </w:lvl>
    <w:lvl w:ilvl="6" w:tplc="672A57FC">
      <w:numFmt w:val="bullet"/>
      <w:lvlText w:val="•"/>
      <w:lvlJc w:val="left"/>
      <w:pPr>
        <w:ind w:left="5769" w:hanging="255"/>
      </w:pPr>
      <w:rPr>
        <w:rFonts w:hint="default"/>
        <w:lang w:val="pt-PT" w:eastAsia="pt-PT" w:bidi="pt-PT"/>
      </w:rPr>
    </w:lvl>
    <w:lvl w:ilvl="7" w:tplc="C498725C">
      <w:numFmt w:val="bullet"/>
      <w:lvlText w:val="•"/>
      <w:lvlJc w:val="left"/>
      <w:pPr>
        <w:ind w:left="6694" w:hanging="255"/>
      </w:pPr>
      <w:rPr>
        <w:rFonts w:hint="default"/>
        <w:lang w:val="pt-PT" w:eastAsia="pt-PT" w:bidi="pt-PT"/>
      </w:rPr>
    </w:lvl>
    <w:lvl w:ilvl="8" w:tplc="8D4E8102">
      <w:numFmt w:val="bullet"/>
      <w:lvlText w:val="•"/>
      <w:lvlJc w:val="left"/>
      <w:pPr>
        <w:ind w:left="7619" w:hanging="255"/>
      </w:pPr>
      <w:rPr>
        <w:rFonts w:hint="default"/>
        <w:lang w:val="pt-PT" w:eastAsia="pt-PT" w:bidi="pt-PT"/>
      </w:rPr>
    </w:lvl>
  </w:abstractNum>
  <w:abstractNum w:abstractNumId="11">
    <w:nsid w:val="2D537AB0"/>
    <w:multiLevelType w:val="hybridMultilevel"/>
    <w:tmpl w:val="F98CF35A"/>
    <w:lvl w:ilvl="0" w:tplc="5B565EC2">
      <w:start w:val="1"/>
      <w:numFmt w:val="lowerLetter"/>
      <w:lvlText w:val="%1)"/>
      <w:lvlJc w:val="left"/>
      <w:pPr>
        <w:ind w:left="219" w:hanging="25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pt-PT" w:bidi="pt-PT"/>
      </w:rPr>
    </w:lvl>
    <w:lvl w:ilvl="1" w:tplc="AED25FEC">
      <w:numFmt w:val="bullet"/>
      <w:lvlText w:val="•"/>
      <w:lvlJc w:val="left"/>
      <w:pPr>
        <w:ind w:left="1144" w:hanging="255"/>
      </w:pPr>
      <w:rPr>
        <w:rFonts w:hint="default"/>
        <w:lang w:val="pt-PT" w:eastAsia="pt-PT" w:bidi="pt-PT"/>
      </w:rPr>
    </w:lvl>
    <w:lvl w:ilvl="2" w:tplc="44D2A6B2">
      <w:numFmt w:val="bullet"/>
      <w:lvlText w:val="•"/>
      <w:lvlJc w:val="left"/>
      <w:pPr>
        <w:ind w:left="2069" w:hanging="255"/>
      </w:pPr>
      <w:rPr>
        <w:rFonts w:hint="default"/>
        <w:lang w:val="pt-PT" w:eastAsia="pt-PT" w:bidi="pt-PT"/>
      </w:rPr>
    </w:lvl>
    <w:lvl w:ilvl="3" w:tplc="901CE59A">
      <w:numFmt w:val="bullet"/>
      <w:lvlText w:val="•"/>
      <w:lvlJc w:val="left"/>
      <w:pPr>
        <w:ind w:left="2994" w:hanging="255"/>
      </w:pPr>
      <w:rPr>
        <w:rFonts w:hint="default"/>
        <w:lang w:val="pt-PT" w:eastAsia="pt-PT" w:bidi="pt-PT"/>
      </w:rPr>
    </w:lvl>
    <w:lvl w:ilvl="4" w:tplc="FB4082E8">
      <w:numFmt w:val="bullet"/>
      <w:lvlText w:val="•"/>
      <w:lvlJc w:val="left"/>
      <w:pPr>
        <w:ind w:left="3919" w:hanging="255"/>
      </w:pPr>
      <w:rPr>
        <w:rFonts w:hint="default"/>
        <w:lang w:val="pt-PT" w:eastAsia="pt-PT" w:bidi="pt-PT"/>
      </w:rPr>
    </w:lvl>
    <w:lvl w:ilvl="5" w:tplc="77B86638">
      <w:numFmt w:val="bullet"/>
      <w:lvlText w:val="•"/>
      <w:lvlJc w:val="left"/>
      <w:pPr>
        <w:ind w:left="4844" w:hanging="255"/>
      </w:pPr>
      <w:rPr>
        <w:rFonts w:hint="default"/>
        <w:lang w:val="pt-PT" w:eastAsia="pt-PT" w:bidi="pt-PT"/>
      </w:rPr>
    </w:lvl>
    <w:lvl w:ilvl="6" w:tplc="D284BAD8">
      <w:numFmt w:val="bullet"/>
      <w:lvlText w:val="•"/>
      <w:lvlJc w:val="left"/>
      <w:pPr>
        <w:ind w:left="5769" w:hanging="255"/>
      </w:pPr>
      <w:rPr>
        <w:rFonts w:hint="default"/>
        <w:lang w:val="pt-PT" w:eastAsia="pt-PT" w:bidi="pt-PT"/>
      </w:rPr>
    </w:lvl>
    <w:lvl w:ilvl="7" w:tplc="639E2C3A">
      <w:numFmt w:val="bullet"/>
      <w:lvlText w:val="•"/>
      <w:lvlJc w:val="left"/>
      <w:pPr>
        <w:ind w:left="6694" w:hanging="255"/>
      </w:pPr>
      <w:rPr>
        <w:rFonts w:hint="default"/>
        <w:lang w:val="pt-PT" w:eastAsia="pt-PT" w:bidi="pt-PT"/>
      </w:rPr>
    </w:lvl>
    <w:lvl w:ilvl="8" w:tplc="24240694">
      <w:numFmt w:val="bullet"/>
      <w:lvlText w:val="•"/>
      <w:lvlJc w:val="left"/>
      <w:pPr>
        <w:ind w:left="7619" w:hanging="255"/>
      </w:pPr>
      <w:rPr>
        <w:rFonts w:hint="default"/>
        <w:lang w:val="pt-PT" w:eastAsia="pt-PT" w:bidi="pt-PT"/>
      </w:rPr>
    </w:lvl>
  </w:abstractNum>
  <w:abstractNum w:abstractNumId="12">
    <w:nsid w:val="2D5E2261"/>
    <w:multiLevelType w:val="multilevel"/>
    <w:tmpl w:val="4E88129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2" w:hanging="1800"/>
      </w:pPr>
      <w:rPr>
        <w:rFonts w:hint="default"/>
      </w:rPr>
    </w:lvl>
  </w:abstractNum>
  <w:abstractNum w:abstractNumId="13">
    <w:nsid w:val="314567C0"/>
    <w:multiLevelType w:val="multilevel"/>
    <w:tmpl w:val="16E81C70"/>
    <w:lvl w:ilvl="0">
      <w:start w:val="7"/>
      <w:numFmt w:val="decimalZero"/>
      <w:lvlText w:val="%1"/>
      <w:lvlJc w:val="left"/>
      <w:pPr>
        <w:ind w:left="219" w:hanging="486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19" w:hanging="4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069" w:hanging="486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994" w:hanging="48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19" w:hanging="48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44" w:hanging="48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69" w:hanging="48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94" w:hanging="48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619" w:hanging="486"/>
      </w:pPr>
      <w:rPr>
        <w:rFonts w:hint="default"/>
        <w:lang w:val="pt-PT" w:eastAsia="pt-PT" w:bidi="pt-PT"/>
      </w:rPr>
    </w:lvl>
  </w:abstractNum>
  <w:abstractNum w:abstractNumId="14">
    <w:nsid w:val="3B6F518B"/>
    <w:multiLevelType w:val="multilevel"/>
    <w:tmpl w:val="7A00DE98"/>
    <w:lvl w:ilvl="0">
      <w:start w:val="6"/>
      <w:numFmt w:val="decimal"/>
      <w:lvlText w:val="%1."/>
      <w:lvlJc w:val="left"/>
      <w:pPr>
        <w:ind w:left="1110" w:hanging="708"/>
      </w:pPr>
      <w:rPr>
        <w:rFonts w:hint="default"/>
        <w:b/>
        <w:bCs/>
        <w:i/>
        <w:spacing w:val="0"/>
        <w:w w:val="96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402" w:hanging="528"/>
      </w:pPr>
      <w:rPr>
        <w:rFonts w:hint="default"/>
        <w:spacing w:val="-1"/>
        <w:w w:val="100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794" w:hanging="685"/>
      </w:pPr>
      <w:rPr>
        <w:rFonts w:hint="default"/>
        <w:spacing w:val="-1"/>
        <w:w w:val="100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1110" w:hanging="685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916" w:hanging="685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74" w:hanging="685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033" w:hanging="685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91" w:hanging="685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149" w:hanging="685"/>
      </w:pPr>
      <w:rPr>
        <w:rFonts w:hint="default"/>
        <w:lang w:val="pt-PT" w:eastAsia="pt-PT" w:bidi="pt-PT"/>
      </w:rPr>
    </w:lvl>
  </w:abstractNum>
  <w:abstractNum w:abstractNumId="15">
    <w:nsid w:val="42172717"/>
    <w:multiLevelType w:val="hybridMultilevel"/>
    <w:tmpl w:val="93026064"/>
    <w:lvl w:ilvl="0" w:tplc="69D21BA8">
      <w:start w:val="1"/>
      <w:numFmt w:val="lowerLetter"/>
      <w:lvlText w:val="%1)"/>
      <w:lvlJc w:val="left"/>
      <w:pPr>
        <w:ind w:left="219" w:hanging="336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pt-PT" w:bidi="pt-PT"/>
      </w:rPr>
    </w:lvl>
    <w:lvl w:ilvl="1" w:tplc="625A8BD0">
      <w:numFmt w:val="bullet"/>
      <w:lvlText w:val="•"/>
      <w:lvlJc w:val="left"/>
      <w:pPr>
        <w:ind w:left="1144" w:hanging="336"/>
      </w:pPr>
      <w:rPr>
        <w:rFonts w:hint="default"/>
        <w:lang w:val="pt-PT" w:eastAsia="pt-PT" w:bidi="pt-PT"/>
      </w:rPr>
    </w:lvl>
    <w:lvl w:ilvl="2" w:tplc="18724EAE">
      <w:numFmt w:val="bullet"/>
      <w:lvlText w:val="•"/>
      <w:lvlJc w:val="left"/>
      <w:pPr>
        <w:ind w:left="2069" w:hanging="336"/>
      </w:pPr>
      <w:rPr>
        <w:rFonts w:hint="default"/>
        <w:lang w:val="pt-PT" w:eastAsia="pt-PT" w:bidi="pt-PT"/>
      </w:rPr>
    </w:lvl>
    <w:lvl w:ilvl="3" w:tplc="C1184FB2">
      <w:numFmt w:val="bullet"/>
      <w:lvlText w:val="•"/>
      <w:lvlJc w:val="left"/>
      <w:pPr>
        <w:ind w:left="2994" w:hanging="336"/>
      </w:pPr>
      <w:rPr>
        <w:rFonts w:hint="default"/>
        <w:lang w:val="pt-PT" w:eastAsia="pt-PT" w:bidi="pt-PT"/>
      </w:rPr>
    </w:lvl>
    <w:lvl w:ilvl="4" w:tplc="E556CCA8">
      <w:numFmt w:val="bullet"/>
      <w:lvlText w:val="•"/>
      <w:lvlJc w:val="left"/>
      <w:pPr>
        <w:ind w:left="3919" w:hanging="336"/>
      </w:pPr>
      <w:rPr>
        <w:rFonts w:hint="default"/>
        <w:lang w:val="pt-PT" w:eastAsia="pt-PT" w:bidi="pt-PT"/>
      </w:rPr>
    </w:lvl>
    <w:lvl w:ilvl="5" w:tplc="CF3A63C6">
      <w:numFmt w:val="bullet"/>
      <w:lvlText w:val="•"/>
      <w:lvlJc w:val="left"/>
      <w:pPr>
        <w:ind w:left="4844" w:hanging="336"/>
      </w:pPr>
      <w:rPr>
        <w:rFonts w:hint="default"/>
        <w:lang w:val="pt-PT" w:eastAsia="pt-PT" w:bidi="pt-PT"/>
      </w:rPr>
    </w:lvl>
    <w:lvl w:ilvl="6" w:tplc="3D008FFA">
      <w:numFmt w:val="bullet"/>
      <w:lvlText w:val="•"/>
      <w:lvlJc w:val="left"/>
      <w:pPr>
        <w:ind w:left="5769" w:hanging="336"/>
      </w:pPr>
      <w:rPr>
        <w:rFonts w:hint="default"/>
        <w:lang w:val="pt-PT" w:eastAsia="pt-PT" w:bidi="pt-PT"/>
      </w:rPr>
    </w:lvl>
    <w:lvl w:ilvl="7" w:tplc="D3E0CDC8">
      <w:numFmt w:val="bullet"/>
      <w:lvlText w:val="•"/>
      <w:lvlJc w:val="left"/>
      <w:pPr>
        <w:ind w:left="6694" w:hanging="336"/>
      </w:pPr>
      <w:rPr>
        <w:rFonts w:hint="default"/>
        <w:lang w:val="pt-PT" w:eastAsia="pt-PT" w:bidi="pt-PT"/>
      </w:rPr>
    </w:lvl>
    <w:lvl w:ilvl="8" w:tplc="0F54521C">
      <w:numFmt w:val="bullet"/>
      <w:lvlText w:val="•"/>
      <w:lvlJc w:val="left"/>
      <w:pPr>
        <w:ind w:left="7619" w:hanging="336"/>
      </w:pPr>
      <w:rPr>
        <w:rFonts w:hint="default"/>
        <w:lang w:val="pt-PT" w:eastAsia="pt-PT" w:bidi="pt-PT"/>
      </w:rPr>
    </w:lvl>
  </w:abstractNum>
  <w:abstractNum w:abstractNumId="16">
    <w:nsid w:val="44372C21"/>
    <w:multiLevelType w:val="multilevel"/>
    <w:tmpl w:val="3712097A"/>
    <w:lvl w:ilvl="0">
      <w:start w:val="14"/>
      <w:numFmt w:val="decimal"/>
      <w:lvlText w:val="%1"/>
      <w:lvlJc w:val="left"/>
      <w:pPr>
        <w:ind w:left="219" w:hanging="515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19" w:hanging="515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069" w:hanging="515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994" w:hanging="515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19" w:hanging="515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44" w:hanging="515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69" w:hanging="515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94" w:hanging="515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619" w:hanging="515"/>
      </w:pPr>
      <w:rPr>
        <w:rFonts w:hint="default"/>
        <w:lang w:val="pt-PT" w:eastAsia="pt-PT" w:bidi="pt-PT"/>
      </w:rPr>
    </w:lvl>
  </w:abstractNum>
  <w:abstractNum w:abstractNumId="17">
    <w:nsid w:val="46475DC9"/>
    <w:multiLevelType w:val="hybridMultilevel"/>
    <w:tmpl w:val="5762B3B6"/>
    <w:lvl w:ilvl="0" w:tplc="C3AAC184">
      <w:start w:val="1"/>
      <w:numFmt w:val="lowerLetter"/>
      <w:lvlText w:val="%1)"/>
      <w:lvlJc w:val="left"/>
      <w:pPr>
        <w:ind w:left="219" w:hanging="2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pt-PT" w:bidi="pt-PT"/>
      </w:rPr>
    </w:lvl>
    <w:lvl w:ilvl="1" w:tplc="7F649EE8">
      <w:numFmt w:val="bullet"/>
      <w:lvlText w:val="•"/>
      <w:lvlJc w:val="left"/>
      <w:pPr>
        <w:ind w:left="1920" w:hanging="260"/>
      </w:pPr>
      <w:rPr>
        <w:rFonts w:hint="default"/>
        <w:lang w:val="pt-PT" w:eastAsia="pt-PT" w:bidi="pt-PT"/>
      </w:rPr>
    </w:lvl>
    <w:lvl w:ilvl="2" w:tplc="D39C96BE">
      <w:numFmt w:val="bullet"/>
      <w:lvlText w:val="•"/>
      <w:lvlJc w:val="left"/>
      <w:pPr>
        <w:ind w:left="2758" w:hanging="260"/>
      </w:pPr>
      <w:rPr>
        <w:rFonts w:hint="default"/>
        <w:lang w:val="pt-PT" w:eastAsia="pt-PT" w:bidi="pt-PT"/>
      </w:rPr>
    </w:lvl>
    <w:lvl w:ilvl="3" w:tplc="85D82758">
      <w:numFmt w:val="bullet"/>
      <w:lvlText w:val="•"/>
      <w:lvlJc w:val="left"/>
      <w:pPr>
        <w:ind w:left="3597" w:hanging="260"/>
      </w:pPr>
      <w:rPr>
        <w:rFonts w:hint="default"/>
        <w:lang w:val="pt-PT" w:eastAsia="pt-PT" w:bidi="pt-PT"/>
      </w:rPr>
    </w:lvl>
    <w:lvl w:ilvl="4" w:tplc="C91A5FAA">
      <w:numFmt w:val="bullet"/>
      <w:lvlText w:val="•"/>
      <w:lvlJc w:val="left"/>
      <w:pPr>
        <w:ind w:left="4436" w:hanging="260"/>
      </w:pPr>
      <w:rPr>
        <w:rFonts w:hint="default"/>
        <w:lang w:val="pt-PT" w:eastAsia="pt-PT" w:bidi="pt-PT"/>
      </w:rPr>
    </w:lvl>
    <w:lvl w:ilvl="5" w:tplc="8798430C">
      <w:numFmt w:val="bullet"/>
      <w:lvlText w:val="•"/>
      <w:lvlJc w:val="left"/>
      <w:pPr>
        <w:ind w:left="5275" w:hanging="260"/>
      </w:pPr>
      <w:rPr>
        <w:rFonts w:hint="default"/>
        <w:lang w:val="pt-PT" w:eastAsia="pt-PT" w:bidi="pt-PT"/>
      </w:rPr>
    </w:lvl>
    <w:lvl w:ilvl="6" w:tplc="8B0E3318">
      <w:numFmt w:val="bullet"/>
      <w:lvlText w:val="•"/>
      <w:lvlJc w:val="left"/>
      <w:pPr>
        <w:ind w:left="6113" w:hanging="260"/>
      </w:pPr>
      <w:rPr>
        <w:rFonts w:hint="default"/>
        <w:lang w:val="pt-PT" w:eastAsia="pt-PT" w:bidi="pt-PT"/>
      </w:rPr>
    </w:lvl>
    <w:lvl w:ilvl="7" w:tplc="A09611D6">
      <w:numFmt w:val="bullet"/>
      <w:lvlText w:val="•"/>
      <w:lvlJc w:val="left"/>
      <w:pPr>
        <w:ind w:left="6952" w:hanging="260"/>
      </w:pPr>
      <w:rPr>
        <w:rFonts w:hint="default"/>
        <w:lang w:val="pt-PT" w:eastAsia="pt-PT" w:bidi="pt-PT"/>
      </w:rPr>
    </w:lvl>
    <w:lvl w:ilvl="8" w:tplc="913AD27E">
      <w:numFmt w:val="bullet"/>
      <w:lvlText w:val="•"/>
      <w:lvlJc w:val="left"/>
      <w:pPr>
        <w:ind w:left="7791" w:hanging="260"/>
      </w:pPr>
      <w:rPr>
        <w:rFonts w:hint="default"/>
        <w:lang w:val="pt-PT" w:eastAsia="pt-PT" w:bidi="pt-PT"/>
      </w:rPr>
    </w:lvl>
  </w:abstractNum>
  <w:abstractNum w:abstractNumId="18">
    <w:nsid w:val="4F74629C"/>
    <w:multiLevelType w:val="multilevel"/>
    <w:tmpl w:val="D65E8268"/>
    <w:lvl w:ilvl="0">
      <w:start w:val="17"/>
      <w:numFmt w:val="decimal"/>
      <w:lvlText w:val="%1"/>
      <w:lvlJc w:val="left"/>
      <w:pPr>
        <w:ind w:left="219" w:hanging="500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19" w:hanging="5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069" w:hanging="50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994" w:hanging="50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19" w:hanging="50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44" w:hanging="50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69" w:hanging="50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94" w:hanging="50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619" w:hanging="500"/>
      </w:pPr>
      <w:rPr>
        <w:rFonts w:hint="default"/>
        <w:lang w:val="pt-PT" w:eastAsia="pt-PT" w:bidi="pt-PT"/>
      </w:rPr>
    </w:lvl>
  </w:abstractNum>
  <w:abstractNum w:abstractNumId="19">
    <w:nsid w:val="50E06E43"/>
    <w:multiLevelType w:val="multilevel"/>
    <w:tmpl w:val="48B811A8"/>
    <w:lvl w:ilvl="0">
      <w:start w:val="11"/>
      <w:numFmt w:val="decimal"/>
      <w:lvlText w:val="%1"/>
      <w:lvlJc w:val="left"/>
      <w:pPr>
        <w:ind w:left="930" w:hanging="711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930" w:hanging="711"/>
      </w:pPr>
      <w:rPr>
        <w:rFonts w:hint="default"/>
        <w:b/>
        <w:bCs/>
        <w:spacing w:val="-12"/>
        <w:w w:val="99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219" w:hanging="74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835" w:hanging="74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82" w:hanging="74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730" w:hanging="74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678" w:hanging="74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25" w:hanging="74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573" w:hanging="740"/>
      </w:pPr>
      <w:rPr>
        <w:rFonts w:hint="default"/>
        <w:lang w:val="pt-PT" w:eastAsia="pt-PT" w:bidi="pt-PT"/>
      </w:rPr>
    </w:lvl>
  </w:abstractNum>
  <w:abstractNum w:abstractNumId="20">
    <w:nsid w:val="52596A45"/>
    <w:multiLevelType w:val="hybridMultilevel"/>
    <w:tmpl w:val="29BA48C0"/>
    <w:lvl w:ilvl="0" w:tplc="47587B44">
      <w:start w:val="1"/>
      <w:numFmt w:val="lowerLetter"/>
      <w:lvlText w:val="%1)"/>
      <w:lvlJc w:val="left"/>
      <w:pPr>
        <w:ind w:left="219" w:hanging="25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pt-PT" w:bidi="pt-PT"/>
      </w:rPr>
    </w:lvl>
    <w:lvl w:ilvl="1" w:tplc="6BE011CE">
      <w:numFmt w:val="bullet"/>
      <w:lvlText w:val="•"/>
      <w:lvlJc w:val="left"/>
      <w:pPr>
        <w:ind w:left="1144" w:hanging="255"/>
      </w:pPr>
      <w:rPr>
        <w:rFonts w:hint="default"/>
        <w:lang w:val="pt-PT" w:eastAsia="pt-PT" w:bidi="pt-PT"/>
      </w:rPr>
    </w:lvl>
    <w:lvl w:ilvl="2" w:tplc="912E2FE2">
      <w:numFmt w:val="bullet"/>
      <w:lvlText w:val="•"/>
      <w:lvlJc w:val="left"/>
      <w:pPr>
        <w:ind w:left="2069" w:hanging="255"/>
      </w:pPr>
      <w:rPr>
        <w:rFonts w:hint="default"/>
        <w:lang w:val="pt-PT" w:eastAsia="pt-PT" w:bidi="pt-PT"/>
      </w:rPr>
    </w:lvl>
    <w:lvl w:ilvl="3" w:tplc="44109B18">
      <w:numFmt w:val="bullet"/>
      <w:lvlText w:val="•"/>
      <w:lvlJc w:val="left"/>
      <w:pPr>
        <w:ind w:left="2994" w:hanging="255"/>
      </w:pPr>
      <w:rPr>
        <w:rFonts w:hint="default"/>
        <w:lang w:val="pt-PT" w:eastAsia="pt-PT" w:bidi="pt-PT"/>
      </w:rPr>
    </w:lvl>
    <w:lvl w:ilvl="4" w:tplc="550C2604">
      <w:numFmt w:val="bullet"/>
      <w:lvlText w:val="•"/>
      <w:lvlJc w:val="left"/>
      <w:pPr>
        <w:ind w:left="3919" w:hanging="255"/>
      </w:pPr>
      <w:rPr>
        <w:rFonts w:hint="default"/>
        <w:lang w:val="pt-PT" w:eastAsia="pt-PT" w:bidi="pt-PT"/>
      </w:rPr>
    </w:lvl>
    <w:lvl w:ilvl="5" w:tplc="BE84801E">
      <w:numFmt w:val="bullet"/>
      <w:lvlText w:val="•"/>
      <w:lvlJc w:val="left"/>
      <w:pPr>
        <w:ind w:left="4844" w:hanging="255"/>
      </w:pPr>
      <w:rPr>
        <w:rFonts w:hint="default"/>
        <w:lang w:val="pt-PT" w:eastAsia="pt-PT" w:bidi="pt-PT"/>
      </w:rPr>
    </w:lvl>
    <w:lvl w:ilvl="6" w:tplc="7F9E7042">
      <w:numFmt w:val="bullet"/>
      <w:lvlText w:val="•"/>
      <w:lvlJc w:val="left"/>
      <w:pPr>
        <w:ind w:left="5769" w:hanging="255"/>
      </w:pPr>
      <w:rPr>
        <w:rFonts w:hint="default"/>
        <w:lang w:val="pt-PT" w:eastAsia="pt-PT" w:bidi="pt-PT"/>
      </w:rPr>
    </w:lvl>
    <w:lvl w:ilvl="7" w:tplc="2092F9C4">
      <w:numFmt w:val="bullet"/>
      <w:lvlText w:val="•"/>
      <w:lvlJc w:val="left"/>
      <w:pPr>
        <w:ind w:left="6694" w:hanging="255"/>
      </w:pPr>
      <w:rPr>
        <w:rFonts w:hint="default"/>
        <w:lang w:val="pt-PT" w:eastAsia="pt-PT" w:bidi="pt-PT"/>
      </w:rPr>
    </w:lvl>
    <w:lvl w:ilvl="8" w:tplc="69CE8102">
      <w:numFmt w:val="bullet"/>
      <w:lvlText w:val="•"/>
      <w:lvlJc w:val="left"/>
      <w:pPr>
        <w:ind w:left="7619" w:hanging="255"/>
      </w:pPr>
      <w:rPr>
        <w:rFonts w:hint="default"/>
        <w:lang w:val="pt-PT" w:eastAsia="pt-PT" w:bidi="pt-PT"/>
      </w:rPr>
    </w:lvl>
  </w:abstractNum>
  <w:abstractNum w:abstractNumId="21">
    <w:nsid w:val="5569733A"/>
    <w:multiLevelType w:val="multilevel"/>
    <w:tmpl w:val="A25073B0"/>
    <w:lvl w:ilvl="0">
      <w:start w:val="12"/>
      <w:numFmt w:val="decimal"/>
      <w:lvlText w:val="%1"/>
      <w:lvlJc w:val="left"/>
      <w:pPr>
        <w:ind w:left="219" w:hanging="500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19" w:hanging="500"/>
      </w:pPr>
      <w:rPr>
        <w:rFonts w:hint="default"/>
        <w:w w:val="100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219" w:hanging="702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994" w:hanging="70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19" w:hanging="70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44" w:hanging="70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69" w:hanging="70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94" w:hanging="70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619" w:hanging="702"/>
      </w:pPr>
      <w:rPr>
        <w:rFonts w:hint="default"/>
        <w:lang w:val="pt-PT" w:eastAsia="pt-PT" w:bidi="pt-PT"/>
      </w:rPr>
    </w:lvl>
  </w:abstractNum>
  <w:abstractNum w:abstractNumId="22">
    <w:nsid w:val="56CC269A"/>
    <w:multiLevelType w:val="multilevel"/>
    <w:tmpl w:val="A342BE22"/>
    <w:lvl w:ilvl="0">
      <w:start w:val="9"/>
      <w:numFmt w:val="decimalZero"/>
      <w:lvlText w:val="%1"/>
      <w:lvlJc w:val="left"/>
      <w:pPr>
        <w:ind w:left="219" w:hanging="447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19" w:hanging="44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069" w:hanging="447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994" w:hanging="44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19" w:hanging="44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44" w:hanging="44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69" w:hanging="44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94" w:hanging="44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619" w:hanging="447"/>
      </w:pPr>
      <w:rPr>
        <w:rFonts w:hint="default"/>
        <w:lang w:val="pt-PT" w:eastAsia="pt-PT" w:bidi="pt-PT"/>
      </w:rPr>
    </w:lvl>
  </w:abstractNum>
  <w:abstractNum w:abstractNumId="23">
    <w:nsid w:val="5BB870E3"/>
    <w:multiLevelType w:val="multilevel"/>
    <w:tmpl w:val="D414821C"/>
    <w:lvl w:ilvl="0">
      <w:start w:val="18"/>
      <w:numFmt w:val="decimal"/>
      <w:lvlText w:val="%1"/>
      <w:lvlJc w:val="left"/>
      <w:pPr>
        <w:ind w:left="219" w:hanging="539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19" w:hanging="539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069" w:hanging="539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994" w:hanging="539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19" w:hanging="539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44" w:hanging="539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69" w:hanging="539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94" w:hanging="539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619" w:hanging="539"/>
      </w:pPr>
      <w:rPr>
        <w:rFonts w:hint="default"/>
        <w:lang w:val="pt-PT" w:eastAsia="pt-PT" w:bidi="pt-PT"/>
      </w:rPr>
    </w:lvl>
  </w:abstractNum>
  <w:abstractNum w:abstractNumId="24">
    <w:nsid w:val="5F00540F"/>
    <w:multiLevelType w:val="hybridMultilevel"/>
    <w:tmpl w:val="1A8E3480"/>
    <w:lvl w:ilvl="0" w:tplc="8D546582">
      <w:start w:val="2"/>
      <w:numFmt w:val="lowerLetter"/>
      <w:lvlText w:val="%1)"/>
      <w:lvlJc w:val="left"/>
      <w:pPr>
        <w:ind w:left="219" w:hanging="27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t-PT" w:eastAsia="pt-PT" w:bidi="pt-PT"/>
      </w:rPr>
    </w:lvl>
    <w:lvl w:ilvl="1" w:tplc="C2361B4A">
      <w:numFmt w:val="bullet"/>
      <w:lvlText w:val="•"/>
      <w:lvlJc w:val="left"/>
      <w:pPr>
        <w:ind w:left="1144" w:hanging="270"/>
      </w:pPr>
      <w:rPr>
        <w:rFonts w:hint="default"/>
        <w:lang w:val="pt-PT" w:eastAsia="pt-PT" w:bidi="pt-PT"/>
      </w:rPr>
    </w:lvl>
    <w:lvl w:ilvl="2" w:tplc="530428A6">
      <w:numFmt w:val="bullet"/>
      <w:lvlText w:val="•"/>
      <w:lvlJc w:val="left"/>
      <w:pPr>
        <w:ind w:left="2069" w:hanging="270"/>
      </w:pPr>
      <w:rPr>
        <w:rFonts w:hint="default"/>
        <w:lang w:val="pt-PT" w:eastAsia="pt-PT" w:bidi="pt-PT"/>
      </w:rPr>
    </w:lvl>
    <w:lvl w:ilvl="3" w:tplc="C0EC8DB4">
      <w:numFmt w:val="bullet"/>
      <w:lvlText w:val="•"/>
      <w:lvlJc w:val="left"/>
      <w:pPr>
        <w:ind w:left="2994" w:hanging="270"/>
      </w:pPr>
      <w:rPr>
        <w:rFonts w:hint="default"/>
        <w:lang w:val="pt-PT" w:eastAsia="pt-PT" w:bidi="pt-PT"/>
      </w:rPr>
    </w:lvl>
    <w:lvl w:ilvl="4" w:tplc="DAB27C0E">
      <w:numFmt w:val="bullet"/>
      <w:lvlText w:val="•"/>
      <w:lvlJc w:val="left"/>
      <w:pPr>
        <w:ind w:left="3919" w:hanging="270"/>
      </w:pPr>
      <w:rPr>
        <w:rFonts w:hint="default"/>
        <w:lang w:val="pt-PT" w:eastAsia="pt-PT" w:bidi="pt-PT"/>
      </w:rPr>
    </w:lvl>
    <w:lvl w:ilvl="5" w:tplc="ACDE3B26">
      <w:numFmt w:val="bullet"/>
      <w:lvlText w:val="•"/>
      <w:lvlJc w:val="left"/>
      <w:pPr>
        <w:ind w:left="4844" w:hanging="270"/>
      </w:pPr>
      <w:rPr>
        <w:rFonts w:hint="default"/>
        <w:lang w:val="pt-PT" w:eastAsia="pt-PT" w:bidi="pt-PT"/>
      </w:rPr>
    </w:lvl>
    <w:lvl w:ilvl="6" w:tplc="93C09EB2">
      <w:numFmt w:val="bullet"/>
      <w:lvlText w:val="•"/>
      <w:lvlJc w:val="left"/>
      <w:pPr>
        <w:ind w:left="5769" w:hanging="270"/>
      </w:pPr>
      <w:rPr>
        <w:rFonts w:hint="default"/>
        <w:lang w:val="pt-PT" w:eastAsia="pt-PT" w:bidi="pt-PT"/>
      </w:rPr>
    </w:lvl>
    <w:lvl w:ilvl="7" w:tplc="92CC2E24">
      <w:numFmt w:val="bullet"/>
      <w:lvlText w:val="•"/>
      <w:lvlJc w:val="left"/>
      <w:pPr>
        <w:ind w:left="6694" w:hanging="270"/>
      </w:pPr>
      <w:rPr>
        <w:rFonts w:hint="default"/>
        <w:lang w:val="pt-PT" w:eastAsia="pt-PT" w:bidi="pt-PT"/>
      </w:rPr>
    </w:lvl>
    <w:lvl w:ilvl="8" w:tplc="788C1AB0">
      <w:numFmt w:val="bullet"/>
      <w:lvlText w:val="•"/>
      <w:lvlJc w:val="left"/>
      <w:pPr>
        <w:ind w:left="7619" w:hanging="270"/>
      </w:pPr>
      <w:rPr>
        <w:rFonts w:hint="default"/>
        <w:lang w:val="pt-PT" w:eastAsia="pt-PT" w:bidi="pt-PT"/>
      </w:rPr>
    </w:lvl>
  </w:abstractNum>
  <w:abstractNum w:abstractNumId="25">
    <w:nsid w:val="661759F6"/>
    <w:multiLevelType w:val="multilevel"/>
    <w:tmpl w:val="D19A7E72"/>
    <w:lvl w:ilvl="0">
      <w:start w:val="15"/>
      <w:numFmt w:val="decimal"/>
      <w:lvlText w:val="%1"/>
      <w:lvlJc w:val="left"/>
      <w:pPr>
        <w:ind w:left="219" w:hanging="500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19" w:hanging="5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069" w:hanging="50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994" w:hanging="50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19" w:hanging="50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44" w:hanging="50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69" w:hanging="50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94" w:hanging="50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619" w:hanging="500"/>
      </w:pPr>
      <w:rPr>
        <w:rFonts w:hint="default"/>
        <w:lang w:val="pt-PT" w:eastAsia="pt-PT" w:bidi="pt-PT"/>
      </w:rPr>
    </w:lvl>
  </w:abstractNum>
  <w:abstractNum w:abstractNumId="26">
    <w:nsid w:val="67667FEE"/>
    <w:multiLevelType w:val="multilevel"/>
    <w:tmpl w:val="6BD06D92"/>
    <w:lvl w:ilvl="0">
      <w:start w:val="19"/>
      <w:numFmt w:val="decimal"/>
      <w:lvlText w:val="%1"/>
      <w:lvlJc w:val="left"/>
      <w:pPr>
        <w:ind w:left="219" w:hanging="524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19" w:hanging="524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069" w:hanging="524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994" w:hanging="52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19" w:hanging="52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44" w:hanging="52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69" w:hanging="52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94" w:hanging="52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619" w:hanging="524"/>
      </w:pPr>
      <w:rPr>
        <w:rFonts w:hint="default"/>
        <w:lang w:val="pt-PT" w:eastAsia="pt-PT" w:bidi="pt-PT"/>
      </w:rPr>
    </w:lvl>
  </w:abstractNum>
  <w:abstractNum w:abstractNumId="27">
    <w:nsid w:val="67DC39FE"/>
    <w:multiLevelType w:val="hybridMultilevel"/>
    <w:tmpl w:val="25768734"/>
    <w:lvl w:ilvl="0" w:tplc="6332CC26">
      <w:start w:val="1"/>
      <w:numFmt w:val="lowerLetter"/>
      <w:lvlText w:val="%1)"/>
      <w:lvlJc w:val="left"/>
      <w:pPr>
        <w:ind w:left="474" w:hanging="25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pt-PT" w:bidi="pt-PT"/>
      </w:rPr>
    </w:lvl>
    <w:lvl w:ilvl="1" w:tplc="4BE4EEE0">
      <w:numFmt w:val="bullet"/>
      <w:lvlText w:val="•"/>
      <w:lvlJc w:val="left"/>
      <w:pPr>
        <w:ind w:left="1378" w:hanging="255"/>
      </w:pPr>
      <w:rPr>
        <w:rFonts w:hint="default"/>
        <w:lang w:val="pt-PT" w:eastAsia="pt-PT" w:bidi="pt-PT"/>
      </w:rPr>
    </w:lvl>
    <w:lvl w:ilvl="2" w:tplc="CE8A3A1C">
      <w:numFmt w:val="bullet"/>
      <w:lvlText w:val="•"/>
      <w:lvlJc w:val="left"/>
      <w:pPr>
        <w:ind w:left="2277" w:hanging="255"/>
      </w:pPr>
      <w:rPr>
        <w:rFonts w:hint="default"/>
        <w:lang w:val="pt-PT" w:eastAsia="pt-PT" w:bidi="pt-PT"/>
      </w:rPr>
    </w:lvl>
    <w:lvl w:ilvl="3" w:tplc="A6D270F2">
      <w:numFmt w:val="bullet"/>
      <w:lvlText w:val="•"/>
      <w:lvlJc w:val="left"/>
      <w:pPr>
        <w:ind w:left="3176" w:hanging="255"/>
      </w:pPr>
      <w:rPr>
        <w:rFonts w:hint="default"/>
        <w:lang w:val="pt-PT" w:eastAsia="pt-PT" w:bidi="pt-PT"/>
      </w:rPr>
    </w:lvl>
    <w:lvl w:ilvl="4" w:tplc="7602896C">
      <w:numFmt w:val="bullet"/>
      <w:lvlText w:val="•"/>
      <w:lvlJc w:val="left"/>
      <w:pPr>
        <w:ind w:left="4075" w:hanging="255"/>
      </w:pPr>
      <w:rPr>
        <w:rFonts w:hint="default"/>
        <w:lang w:val="pt-PT" w:eastAsia="pt-PT" w:bidi="pt-PT"/>
      </w:rPr>
    </w:lvl>
    <w:lvl w:ilvl="5" w:tplc="8F76036A">
      <w:numFmt w:val="bullet"/>
      <w:lvlText w:val="•"/>
      <w:lvlJc w:val="left"/>
      <w:pPr>
        <w:ind w:left="4974" w:hanging="255"/>
      </w:pPr>
      <w:rPr>
        <w:rFonts w:hint="default"/>
        <w:lang w:val="pt-PT" w:eastAsia="pt-PT" w:bidi="pt-PT"/>
      </w:rPr>
    </w:lvl>
    <w:lvl w:ilvl="6" w:tplc="54360D84">
      <w:numFmt w:val="bullet"/>
      <w:lvlText w:val="•"/>
      <w:lvlJc w:val="left"/>
      <w:pPr>
        <w:ind w:left="5873" w:hanging="255"/>
      </w:pPr>
      <w:rPr>
        <w:rFonts w:hint="default"/>
        <w:lang w:val="pt-PT" w:eastAsia="pt-PT" w:bidi="pt-PT"/>
      </w:rPr>
    </w:lvl>
    <w:lvl w:ilvl="7" w:tplc="F89C1EC4">
      <w:numFmt w:val="bullet"/>
      <w:lvlText w:val="•"/>
      <w:lvlJc w:val="left"/>
      <w:pPr>
        <w:ind w:left="6772" w:hanging="255"/>
      </w:pPr>
      <w:rPr>
        <w:rFonts w:hint="default"/>
        <w:lang w:val="pt-PT" w:eastAsia="pt-PT" w:bidi="pt-PT"/>
      </w:rPr>
    </w:lvl>
    <w:lvl w:ilvl="8" w:tplc="A2F2C37E">
      <w:numFmt w:val="bullet"/>
      <w:lvlText w:val="•"/>
      <w:lvlJc w:val="left"/>
      <w:pPr>
        <w:ind w:left="7671" w:hanging="255"/>
      </w:pPr>
      <w:rPr>
        <w:rFonts w:hint="default"/>
        <w:lang w:val="pt-PT" w:eastAsia="pt-PT" w:bidi="pt-PT"/>
      </w:rPr>
    </w:lvl>
  </w:abstractNum>
  <w:abstractNum w:abstractNumId="28">
    <w:nsid w:val="69122ECE"/>
    <w:multiLevelType w:val="hybridMultilevel"/>
    <w:tmpl w:val="99106902"/>
    <w:lvl w:ilvl="0" w:tplc="117C4226">
      <w:start w:val="1"/>
      <w:numFmt w:val="lowerLetter"/>
      <w:lvlText w:val="%1)"/>
      <w:lvlJc w:val="left"/>
      <w:pPr>
        <w:ind w:left="219" w:hanging="25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pt-PT" w:bidi="pt-PT"/>
      </w:rPr>
    </w:lvl>
    <w:lvl w:ilvl="1" w:tplc="35566C40">
      <w:numFmt w:val="bullet"/>
      <w:lvlText w:val="•"/>
      <w:lvlJc w:val="left"/>
      <w:pPr>
        <w:ind w:left="1144" w:hanging="255"/>
      </w:pPr>
      <w:rPr>
        <w:rFonts w:hint="default"/>
        <w:lang w:val="pt-PT" w:eastAsia="pt-PT" w:bidi="pt-PT"/>
      </w:rPr>
    </w:lvl>
    <w:lvl w:ilvl="2" w:tplc="340290CA">
      <w:numFmt w:val="bullet"/>
      <w:lvlText w:val="•"/>
      <w:lvlJc w:val="left"/>
      <w:pPr>
        <w:ind w:left="2069" w:hanging="255"/>
      </w:pPr>
      <w:rPr>
        <w:rFonts w:hint="default"/>
        <w:lang w:val="pt-PT" w:eastAsia="pt-PT" w:bidi="pt-PT"/>
      </w:rPr>
    </w:lvl>
    <w:lvl w:ilvl="3" w:tplc="03D443F2">
      <w:numFmt w:val="bullet"/>
      <w:lvlText w:val="•"/>
      <w:lvlJc w:val="left"/>
      <w:pPr>
        <w:ind w:left="2994" w:hanging="255"/>
      </w:pPr>
      <w:rPr>
        <w:rFonts w:hint="default"/>
        <w:lang w:val="pt-PT" w:eastAsia="pt-PT" w:bidi="pt-PT"/>
      </w:rPr>
    </w:lvl>
    <w:lvl w:ilvl="4" w:tplc="ECEA4CEA">
      <w:numFmt w:val="bullet"/>
      <w:lvlText w:val="•"/>
      <w:lvlJc w:val="left"/>
      <w:pPr>
        <w:ind w:left="3919" w:hanging="255"/>
      </w:pPr>
      <w:rPr>
        <w:rFonts w:hint="default"/>
        <w:lang w:val="pt-PT" w:eastAsia="pt-PT" w:bidi="pt-PT"/>
      </w:rPr>
    </w:lvl>
    <w:lvl w:ilvl="5" w:tplc="30D4C256">
      <w:numFmt w:val="bullet"/>
      <w:lvlText w:val="•"/>
      <w:lvlJc w:val="left"/>
      <w:pPr>
        <w:ind w:left="4844" w:hanging="255"/>
      </w:pPr>
      <w:rPr>
        <w:rFonts w:hint="default"/>
        <w:lang w:val="pt-PT" w:eastAsia="pt-PT" w:bidi="pt-PT"/>
      </w:rPr>
    </w:lvl>
    <w:lvl w:ilvl="6" w:tplc="15B646E8">
      <w:numFmt w:val="bullet"/>
      <w:lvlText w:val="•"/>
      <w:lvlJc w:val="left"/>
      <w:pPr>
        <w:ind w:left="5769" w:hanging="255"/>
      </w:pPr>
      <w:rPr>
        <w:rFonts w:hint="default"/>
        <w:lang w:val="pt-PT" w:eastAsia="pt-PT" w:bidi="pt-PT"/>
      </w:rPr>
    </w:lvl>
    <w:lvl w:ilvl="7" w:tplc="B46AF89C">
      <w:numFmt w:val="bullet"/>
      <w:lvlText w:val="•"/>
      <w:lvlJc w:val="left"/>
      <w:pPr>
        <w:ind w:left="6694" w:hanging="255"/>
      </w:pPr>
      <w:rPr>
        <w:rFonts w:hint="default"/>
        <w:lang w:val="pt-PT" w:eastAsia="pt-PT" w:bidi="pt-PT"/>
      </w:rPr>
    </w:lvl>
    <w:lvl w:ilvl="8" w:tplc="09D4885E">
      <w:numFmt w:val="bullet"/>
      <w:lvlText w:val="•"/>
      <w:lvlJc w:val="left"/>
      <w:pPr>
        <w:ind w:left="7619" w:hanging="255"/>
      </w:pPr>
      <w:rPr>
        <w:rFonts w:hint="default"/>
        <w:lang w:val="pt-PT" w:eastAsia="pt-PT" w:bidi="pt-PT"/>
      </w:rPr>
    </w:lvl>
  </w:abstractNum>
  <w:abstractNum w:abstractNumId="29">
    <w:nsid w:val="6EA32B95"/>
    <w:multiLevelType w:val="multilevel"/>
    <w:tmpl w:val="DA3CC74E"/>
    <w:lvl w:ilvl="0">
      <w:start w:val="16"/>
      <w:numFmt w:val="decimal"/>
      <w:lvlText w:val="%1"/>
      <w:lvlJc w:val="left"/>
      <w:pPr>
        <w:ind w:left="219" w:hanging="510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19" w:hanging="5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069" w:hanging="51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994" w:hanging="51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19" w:hanging="51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44" w:hanging="51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69" w:hanging="51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94" w:hanging="51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619" w:hanging="510"/>
      </w:pPr>
      <w:rPr>
        <w:rFonts w:hint="default"/>
        <w:lang w:val="pt-PT" w:eastAsia="pt-PT" w:bidi="pt-PT"/>
      </w:rPr>
    </w:lvl>
  </w:abstractNum>
  <w:abstractNum w:abstractNumId="30">
    <w:nsid w:val="700B2B4C"/>
    <w:multiLevelType w:val="hybridMultilevel"/>
    <w:tmpl w:val="7AC202D0"/>
    <w:lvl w:ilvl="0" w:tplc="63788062">
      <w:start w:val="1"/>
      <w:numFmt w:val="lowerLetter"/>
      <w:lvlText w:val="%1)"/>
      <w:lvlJc w:val="left"/>
      <w:pPr>
        <w:ind w:left="219" w:hanging="25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pt-PT" w:bidi="pt-PT"/>
      </w:rPr>
    </w:lvl>
    <w:lvl w:ilvl="1" w:tplc="8D6283DE">
      <w:numFmt w:val="bullet"/>
      <w:lvlText w:val="•"/>
      <w:lvlJc w:val="left"/>
      <w:pPr>
        <w:ind w:left="1144" w:hanging="255"/>
      </w:pPr>
      <w:rPr>
        <w:rFonts w:hint="default"/>
        <w:lang w:val="pt-PT" w:eastAsia="pt-PT" w:bidi="pt-PT"/>
      </w:rPr>
    </w:lvl>
    <w:lvl w:ilvl="2" w:tplc="3D707B88">
      <w:numFmt w:val="bullet"/>
      <w:lvlText w:val="•"/>
      <w:lvlJc w:val="left"/>
      <w:pPr>
        <w:ind w:left="2069" w:hanging="255"/>
      </w:pPr>
      <w:rPr>
        <w:rFonts w:hint="default"/>
        <w:lang w:val="pt-PT" w:eastAsia="pt-PT" w:bidi="pt-PT"/>
      </w:rPr>
    </w:lvl>
    <w:lvl w:ilvl="3" w:tplc="B6C07B34">
      <w:numFmt w:val="bullet"/>
      <w:lvlText w:val="•"/>
      <w:lvlJc w:val="left"/>
      <w:pPr>
        <w:ind w:left="2994" w:hanging="255"/>
      </w:pPr>
      <w:rPr>
        <w:rFonts w:hint="default"/>
        <w:lang w:val="pt-PT" w:eastAsia="pt-PT" w:bidi="pt-PT"/>
      </w:rPr>
    </w:lvl>
    <w:lvl w:ilvl="4" w:tplc="13947A6C">
      <w:numFmt w:val="bullet"/>
      <w:lvlText w:val="•"/>
      <w:lvlJc w:val="left"/>
      <w:pPr>
        <w:ind w:left="3919" w:hanging="255"/>
      </w:pPr>
      <w:rPr>
        <w:rFonts w:hint="default"/>
        <w:lang w:val="pt-PT" w:eastAsia="pt-PT" w:bidi="pt-PT"/>
      </w:rPr>
    </w:lvl>
    <w:lvl w:ilvl="5" w:tplc="19960A30">
      <w:numFmt w:val="bullet"/>
      <w:lvlText w:val="•"/>
      <w:lvlJc w:val="left"/>
      <w:pPr>
        <w:ind w:left="4844" w:hanging="255"/>
      </w:pPr>
      <w:rPr>
        <w:rFonts w:hint="default"/>
        <w:lang w:val="pt-PT" w:eastAsia="pt-PT" w:bidi="pt-PT"/>
      </w:rPr>
    </w:lvl>
    <w:lvl w:ilvl="6" w:tplc="3F7257A8">
      <w:numFmt w:val="bullet"/>
      <w:lvlText w:val="•"/>
      <w:lvlJc w:val="left"/>
      <w:pPr>
        <w:ind w:left="5769" w:hanging="255"/>
      </w:pPr>
      <w:rPr>
        <w:rFonts w:hint="default"/>
        <w:lang w:val="pt-PT" w:eastAsia="pt-PT" w:bidi="pt-PT"/>
      </w:rPr>
    </w:lvl>
    <w:lvl w:ilvl="7" w:tplc="3D020A58">
      <w:numFmt w:val="bullet"/>
      <w:lvlText w:val="•"/>
      <w:lvlJc w:val="left"/>
      <w:pPr>
        <w:ind w:left="6694" w:hanging="255"/>
      </w:pPr>
      <w:rPr>
        <w:rFonts w:hint="default"/>
        <w:lang w:val="pt-PT" w:eastAsia="pt-PT" w:bidi="pt-PT"/>
      </w:rPr>
    </w:lvl>
    <w:lvl w:ilvl="8" w:tplc="4F223EAA">
      <w:numFmt w:val="bullet"/>
      <w:lvlText w:val="•"/>
      <w:lvlJc w:val="left"/>
      <w:pPr>
        <w:ind w:left="7619" w:hanging="255"/>
      </w:pPr>
      <w:rPr>
        <w:rFonts w:hint="default"/>
        <w:lang w:val="pt-PT" w:eastAsia="pt-PT" w:bidi="pt-PT"/>
      </w:rPr>
    </w:lvl>
  </w:abstractNum>
  <w:abstractNum w:abstractNumId="31">
    <w:nsid w:val="76197EB1"/>
    <w:multiLevelType w:val="hybridMultilevel"/>
    <w:tmpl w:val="278EB8DE"/>
    <w:lvl w:ilvl="0" w:tplc="B2FAB00C">
      <w:start w:val="3"/>
      <w:numFmt w:val="lowerLetter"/>
      <w:lvlText w:val="%1)"/>
      <w:lvlJc w:val="left"/>
      <w:pPr>
        <w:ind w:left="474" w:hanging="25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pt-PT" w:bidi="pt-PT"/>
      </w:rPr>
    </w:lvl>
    <w:lvl w:ilvl="1" w:tplc="5DC01500">
      <w:numFmt w:val="bullet"/>
      <w:lvlText w:val="•"/>
      <w:lvlJc w:val="left"/>
      <w:pPr>
        <w:ind w:left="1378" w:hanging="255"/>
      </w:pPr>
      <w:rPr>
        <w:rFonts w:hint="default"/>
        <w:lang w:val="pt-PT" w:eastAsia="pt-PT" w:bidi="pt-PT"/>
      </w:rPr>
    </w:lvl>
    <w:lvl w:ilvl="2" w:tplc="F1447CFE">
      <w:numFmt w:val="bullet"/>
      <w:lvlText w:val="•"/>
      <w:lvlJc w:val="left"/>
      <w:pPr>
        <w:ind w:left="2277" w:hanging="255"/>
      </w:pPr>
      <w:rPr>
        <w:rFonts w:hint="default"/>
        <w:lang w:val="pt-PT" w:eastAsia="pt-PT" w:bidi="pt-PT"/>
      </w:rPr>
    </w:lvl>
    <w:lvl w:ilvl="3" w:tplc="7C10DD6C">
      <w:numFmt w:val="bullet"/>
      <w:lvlText w:val="•"/>
      <w:lvlJc w:val="left"/>
      <w:pPr>
        <w:ind w:left="3176" w:hanging="255"/>
      </w:pPr>
      <w:rPr>
        <w:rFonts w:hint="default"/>
        <w:lang w:val="pt-PT" w:eastAsia="pt-PT" w:bidi="pt-PT"/>
      </w:rPr>
    </w:lvl>
    <w:lvl w:ilvl="4" w:tplc="21447BA0">
      <w:numFmt w:val="bullet"/>
      <w:lvlText w:val="•"/>
      <w:lvlJc w:val="left"/>
      <w:pPr>
        <w:ind w:left="4075" w:hanging="255"/>
      </w:pPr>
      <w:rPr>
        <w:rFonts w:hint="default"/>
        <w:lang w:val="pt-PT" w:eastAsia="pt-PT" w:bidi="pt-PT"/>
      </w:rPr>
    </w:lvl>
    <w:lvl w:ilvl="5" w:tplc="15B4232A">
      <w:numFmt w:val="bullet"/>
      <w:lvlText w:val="•"/>
      <w:lvlJc w:val="left"/>
      <w:pPr>
        <w:ind w:left="4974" w:hanging="255"/>
      </w:pPr>
      <w:rPr>
        <w:rFonts w:hint="default"/>
        <w:lang w:val="pt-PT" w:eastAsia="pt-PT" w:bidi="pt-PT"/>
      </w:rPr>
    </w:lvl>
    <w:lvl w:ilvl="6" w:tplc="4C84CDFC">
      <w:numFmt w:val="bullet"/>
      <w:lvlText w:val="•"/>
      <w:lvlJc w:val="left"/>
      <w:pPr>
        <w:ind w:left="5873" w:hanging="255"/>
      </w:pPr>
      <w:rPr>
        <w:rFonts w:hint="default"/>
        <w:lang w:val="pt-PT" w:eastAsia="pt-PT" w:bidi="pt-PT"/>
      </w:rPr>
    </w:lvl>
    <w:lvl w:ilvl="7" w:tplc="BF7EC33C">
      <w:numFmt w:val="bullet"/>
      <w:lvlText w:val="•"/>
      <w:lvlJc w:val="left"/>
      <w:pPr>
        <w:ind w:left="6772" w:hanging="255"/>
      </w:pPr>
      <w:rPr>
        <w:rFonts w:hint="default"/>
        <w:lang w:val="pt-PT" w:eastAsia="pt-PT" w:bidi="pt-PT"/>
      </w:rPr>
    </w:lvl>
    <w:lvl w:ilvl="8" w:tplc="7BAC178C">
      <w:numFmt w:val="bullet"/>
      <w:lvlText w:val="•"/>
      <w:lvlJc w:val="left"/>
      <w:pPr>
        <w:ind w:left="7671" w:hanging="255"/>
      </w:pPr>
      <w:rPr>
        <w:rFonts w:hint="default"/>
        <w:lang w:val="pt-PT" w:eastAsia="pt-PT" w:bidi="pt-PT"/>
      </w:rPr>
    </w:lvl>
  </w:abstractNum>
  <w:num w:numId="1">
    <w:abstractNumId w:val="15"/>
  </w:num>
  <w:num w:numId="2">
    <w:abstractNumId w:val="17"/>
  </w:num>
  <w:num w:numId="3">
    <w:abstractNumId w:val="26"/>
  </w:num>
  <w:num w:numId="4">
    <w:abstractNumId w:val="31"/>
  </w:num>
  <w:num w:numId="5">
    <w:abstractNumId w:val="23"/>
  </w:num>
  <w:num w:numId="6">
    <w:abstractNumId w:val="20"/>
  </w:num>
  <w:num w:numId="7">
    <w:abstractNumId w:val="18"/>
  </w:num>
  <w:num w:numId="8">
    <w:abstractNumId w:val="29"/>
  </w:num>
  <w:num w:numId="9">
    <w:abstractNumId w:val="25"/>
  </w:num>
  <w:num w:numId="10">
    <w:abstractNumId w:val="16"/>
  </w:num>
  <w:num w:numId="11">
    <w:abstractNumId w:val="28"/>
  </w:num>
  <w:num w:numId="12">
    <w:abstractNumId w:val="1"/>
  </w:num>
  <w:num w:numId="13">
    <w:abstractNumId w:val="21"/>
  </w:num>
  <w:num w:numId="14">
    <w:abstractNumId w:val="10"/>
  </w:num>
  <w:num w:numId="15">
    <w:abstractNumId w:val="19"/>
  </w:num>
  <w:num w:numId="16">
    <w:abstractNumId w:val="24"/>
  </w:num>
  <w:num w:numId="17">
    <w:abstractNumId w:val="6"/>
  </w:num>
  <w:num w:numId="18">
    <w:abstractNumId w:val="22"/>
  </w:num>
  <w:num w:numId="19">
    <w:abstractNumId w:val="4"/>
  </w:num>
  <w:num w:numId="20">
    <w:abstractNumId w:val="27"/>
  </w:num>
  <w:num w:numId="21">
    <w:abstractNumId w:val="11"/>
  </w:num>
  <w:num w:numId="22">
    <w:abstractNumId w:val="30"/>
  </w:num>
  <w:num w:numId="23">
    <w:abstractNumId w:val="13"/>
  </w:num>
  <w:num w:numId="24">
    <w:abstractNumId w:val="7"/>
  </w:num>
  <w:num w:numId="25">
    <w:abstractNumId w:val="0"/>
  </w:num>
  <w:num w:numId="26">
    <w:abstractNumId w:val="5"/>
  </w:num>
  <w:num w:numId="27">
    <w:abstractNumId w:val="9"/>
  </w:num>
  <w:num w:numId="28">
    <w:abstractNumId w:val="3"/>
  </w:num>
  <w:num w:numId="29">
    <w:abstractNumId w:val="8"/>
  </w:num>
  <w:num w:numId="30">
    <w:abstractNumId w:val="14"/>
  </w:num>
  <w:num w:numId="31">
    <w:abstractNumId w:val="12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C41"/>
    <w:rsid w:val="00055C9B"/>
    <w:rsid w:val="00163091"/>
    <w:rsid w:val="001678F7"/>
    <w:rsid w:val="001820A1"/>
    <w:rsid w:val="001F0EA7"/>
    <w:rsid w:val="0023505A"/>
    <w:rsid w:val="00246572"/>
    <w:rsid w:val="002D1BF1"/>
    <w:rsid w:val="00331169"/>
    <w:rsid w:val="003C7052"/>
    <w:rsid w:val="0040527F"/>
    <w:rsid w:val="00443813"/>
    <w:rsid w:val="00533552"/>
    <w:rsid w:val="005F7596"/>
    <w:rsid w:val="0066286E"/>
    <w:rsid w:val="006E7CF3"/>
    <w:rsid w:val="00732F56"/>
    <w:rsid w:val="007C05A6"/>
    <w:rsid w:val="007F139E"/>
    <w:rsid w:val="008C2F54"/>
    <w:rsid w:val="00961F06"/>
    <w:rsid w:val="0097594A"/>
    <w:rsid w:val="00984623"/>
    <w:rsid w:val="00C54CB1"/>
    <w:rsid w:val="00CC1C41"/>
    <w:rsid w:val="00E51CB1"/>
    <w:rsid w:val="00F30F8A"/>
    <w:rsid w:val="00F547E0"/>
    <w:rsid w:val="00FF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20B122-8855-4D3A-AF9F-7311C191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2152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spacing w:line="275" w:lineRule="exact"/>
      <w:ind w:left="2152"/>
      <w:jc w:val="center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1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E7CF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E7CF3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6E7CF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E7CF3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7F139E"/>
    <w:rPr>
      <w:color w:val="0000FF" w:themeColor="hyperlink"/>
      <w:u w:val="single"/>
    </w:rPr>
  </w:style>
  <w:style w:type="paragraph" w:styleId="Ttulo">
    <w:name w:val="Title"/>
    <w:basedOn w:val="Normal"/>
    <w:link w:val="TtuloChar"/>
    <w:qFormat/>
    <w:rsid w:val="00163091"/>
    <w:pPr>
      <w:widowControl/>
      <w:autoSpaceDE/>
      <w:autoSpaceDN/>
      <w:jc w:val="center"/>
    </w:pPr>
    <w:rPr>
      <w:rFonts w:ascii="Tahoma" w:hAnsi="Tahoma"/>
      <w:b/>
      <w:bCs/>
      <w:sz w:val="24"/>
      <w:szCs w:val="24"/>
      <w:u w:val="single"/>
      <w:lang w:val="pt-BR" w:eastAsia="pt-BR" w:bidi="ar-SA"/>
    </w:rPr>
  </w:style>
  <w:style w:type="character" w:customStyle="1" w:styleId="TtuloChar">
    <w:name w:val="Título Char"/>
    <w:basedOn w:val="Fontepargpadro"/>
    <w:link w:val="Ttulo"/>
    <w:rsid w:val="00163091"/>
    <w:rPr>
      <w:rFonts w:ascii="Tahoma" w:eastAsia="Times New Roman" w:hAnsi="Tahoma" w:cs="Times New Roman"/>
      <w:b/>
      <w:bCs/>
      <w:sz w:val="24"/>
      <w:szCs w:val="24"/>
      <w:u w:val="single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2B3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2B36"/>
    <w:rPr>
      <w:rFonts w:ascii="Segoe UI" w:eastAsia="Times New Roman" w:hAnsi="Segoe UI" w:cs="Segoe UI"/>
      <w:sz w:val="18"/>
      <w:szCs w:val="18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1608</Words>
  <Characters>8685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TOMADA DE PREÇO N</vt:lpstr>
    </vt:vector>
  </TitlesOfParts>
  <Company/>
  <LinksUpToDate>false</LinksUpToDate>
  <CharactersWithSpaces>10273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TOMADA DE PREÇO N</dc:title>
  <dc:creator>Prefeitura Munic. de Porto Franco</dc:creator>
  <cp:lastModifiedBy>Usuario</cp:lastModifiedBy>
  <cp:revision>14</cp:revision>
  <cp:lastPrinted>2020-03-01T15:14:00Z</cp:lastPrinted>
  <dcterms:created xsi:type="dcterms:W3CDTF">2020-02-12T12:49:00Z</dcterms:created>
  <dcterms:modified xsi:type="dcterms:W3CDTF">2020-03-01T15:14:00Z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2020-02-12T00:00:00Z</vt:filetime>
  </property>
</Properties>
</file>